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4C77" w14:textId="77777777" w:rsidR="00C17878" w:rsidRDefault="00C17878" w:rsidP="00F93305">
      <w:pPr>
        <w:spacing w:before="100" w:beforeAutospacing="1" w:after="100" w:afterAutospacing="1" w:line="240" w:lineRule="auto"/>
        <w:jc w:val="center"/>
        <w:outlineLvl w:val="0"/>
        <w:rPr>
          <w:rFonts w:ascii="Arial" w:eastAsia="Times New Roman" w:hAnsi="Arial" w:cs="Arial"/>
          <w:color w:val="000000"/>
          <w:kern w:val="36"/>
          <w:sz w:val="24"/>
          <w:szCs w:val="24"/>
          <w:lang w:eastAsia="ru-RU"/>
        </w:rPr>
      </w:pPr>
      <w:bookmarkStart w:id="0" w:name="_GoBack"/>
      <w:bookmarkEnd w:id="0"/>
      <w:r w:rsidRPr="00C17878">
        <w:rPr>
          <w:rFonts w:ascii="Arial" w:eastAsia="Times New Roman" w:hAnsi="Arial" w:cs="Arial"/>
          <w:color w:val="000000"/>
          <w:kern w:val="36"/>
          <w:sz w:val="24"/>
          <w:szCs w:val="24"/>
          <w:lang w:eastAsia="ru-RU"/>
        </w:rPr>
        <w:t xml:space="preserve">Ссылка </w:t>
      </w:r>
      <w:r>
        <w:rPr>
          <w:rFonts w:ascii="Arial" w:eastAsia="Times New Roman" w:hAnsi="Arial" w:cs="Arial"/>
          <w:color w:val="000000"/>
          <w:kern w:val="36"/>
          <w:sz w:val="24"/>
          <w:szCs w:val="24"/>
          <w:lang w:eastAsia="ru-RU"/>
        </w:rPr>
        <w:t xml:space="preserve">-  </w:t>
      </w:r>
    </w:p>
    <w:p w14:paraId="098D3B90" w14:textId="77777777" w:rsidR="00C17878" w:rsidRPr="001E72E0" w:rsidRDefault="004D6278" w:rsidP="00C17878">
      <w:pPr>
        <w:spacing w:after="0" w:line="240" w:lineRule="auto"/>
        <w:jc w:val="both"/>
        <w:rPr>
          <w:rFonts w:ascii="Arial" w:eastAsia="Times New Roman" w:hAnsi="Arial" w:cs="Arial"/>
          <w:color w:val="000000"/>
          <w:sz w:val="24"/>
          <w:szCs w:val="24"/>
          <w:lang w:eastAsia="ru-RU"/>
        </w:rPr>
      </w:pPr>
      <w:hyperlink r:id="rId5" w:history="1">
        <w:r w:rsidR="00C17878" w:rsidRPr="00605B67">
          <w:rPr>
            <w:rStyle w:val="a3"/>
            <w:rFonts w:ascii="Arial" w:eastAsia="Times New Roman" w:hAnsi="Arial" w:cs="Arial"/>
            <w:sz w:val="24"/>
            <w:szCs w:val="24"/>
            <w:lang w:eastAsia="ru-RU"/>
          </w:rPr>
          <w:t>https://reg-nko.ru/sub/Nacionalnokulturnye_avtonomii</w:t>
        </w:r>
      </w:hyperlink>
      <w:r w:rsidR="00C17878">
        <w:rPr>
          <w:rFonts w:ascii="Arial" w:eastAsia="Times New Roman" w:hAnsi="Arial" w:cs="Arial"/>
          <w:color w:val="000000"/>
          <w:sz w:val="24"/>
          <w:szCs w:val="24"/>
          <w:lang w:eastAsia="ru-RU"/>
        </w:rPr>
        <w:t xml:space="preserve"> </w:t>
      </w:r>
    </w:p>
    <w:p w14:paraId="0A32BDFC" w14:textId="77777777" w:rsidR="005C7C34" w:rsidRPr="00C17878" w:rsidRDefault="005C7C34" w:rsidP="00F93305">
      <w:pPr>
        <w:spacing w:before="100" w:beforeAutospacing="1" w:after="100" w:afterAutospacing="1" w:line="240" w:lineRule="auto"/>
        <w:jc w:val="center"/>
        <w:outlineLvl w:val="0"/>
        <w:rPr>
          <w:rFonts w:ascii="Arial" w:eastAsia="Times New Roman" w:hAnsi="Arial" w:cs="Arial"/>
          <w:b/>
          <w:color w:val="000000"/>
          <w:kern w:val="36"/>
          <w:sz w:val="32"/>
          <w:szCs w:val="32"/>
          <w:lang w:eastAsia="ru-RU"/>
        </w:rPr>
      </w:pPr>
      <w:r w:rsidRPr="00C17878">
        <w:rPr>
          <w:rFonts w:ascii="Arial" w:eastAsia="Times New Roman" w:hAnsi="Arial" w:cs="Arial"/>
          <w:b/>
          <w:color w:val="000000"/>
          <w:kern w:val="36"/>
          <w:sz w:val="32"/>
          <w:szCs w:val="32"/>
          <w:lang w:eastAsia="ru-RU"/>
        </w:rPr>
        <w:t>Регистрация национально-культурных автономи</w:t>
      </w:r>
      <w:r w:rsidR="00C17878">
        <w:rPr>
          <w:rFonts w:ascii="Arial" w:eastAsia="Times New Roman" w:hAnsi="Arial" w:cs="Arial"/>
          <w:b/>
          <w:color w:val="000000"/>
          <w:kern w:val="36"/>
          <w:sz w:val="32"/>
          <w:szCs w:val="32"/>
          <w:lang w:eastAsia="ru-RU"/>
        </w:rPr>
        <w:t>й: порядок создания и документы</w:t>
      </w:r>
      <w:r w:rsidR="00C17878" w:rsidRPr="00C17878">
        <w:rPr>
          <w:rFonts w:ascii="Arial" w:eastAsia="Times New Roman" w:hAnsi="Arial" w:cs="Arial"/>
          <w:b/>
          <w:color w:val="000000"/>
          <w:kern w:val="36"/>
          <w:sz w:val="32"/>
          <w:szCs w:val="32"/>
          <w:lang w:eastAsia="ru-RU"/>
        </w:rPr>
        <w:t xml:space="preserve"> </w:t>
      </w:r>
      <w:r w:rsidRPr="00C17878">
        <w:rPr>
          <w:rFonts w:ascii="Arial" w:eastAsia="Times New Roman" w:hAnsi="Arial" w:cs="Arial"/>
          <w:b/>
          <w:color w:val="000000"/>
          <w:kern w:val="36"/>
          <w:sz w:val="32"/>
          <w:szCs w:val="32"/>
          <w:lang w:eastAsia="ru-RU"/>
        </w:rPr>
        <w:t>в 2021 году</w:t>
      </w:r>
    </w:p>
    <w:p w14:paraId="57AF28A3"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В нашей статье рассмотрим виды национально-культурных автономий, порядок регистрации национально-культурной автономии, перечень необходимых документов</w:t>
      </w:r>
      <w:r>
        <w:rPr>
          <w:rFonts w:ascii="Arial" w:eastAsia="Times New Roman" w:hAnsi="Arial" w:cs="Arial"/>
          <w:color w:val="000000"/>
          <w:sz w:val="24"/>
          <w:szCs w:val="24"/>
          <w:lang w:eastAsia="ru-RU"/>
        </w:rPr>
        <w:t xml:space="preserve"> в</w:t>
      </w:r>
      <w:r w:rsidRPr="005C7C34">
        <w:rPr>
          <w:rFonts w:ascii="Arial" w:eastAsia="Times New Roman" w:hAnsi="Arial" w:cs="Arial"/>
          <w:color w:val="000000"/>
          <w:sz w:val="24"/>
          <w:szCs w:val="24"/>
          <w:lang w:eastAsia="ru-RU"/>
        </w:rPr>
        <w:t xml:space="preserve"> соответствии с действующим законодательством РФ.</w:t>
      </w:r>
    </w:p>
    <w:p w14:paraId="75B6E8FA"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На территории нашей страны проживает огромное количество различных народов и национальностей. В связи с этим Конституцией Российской Федерации закреплены положения, обеспечивающие одинаковый правовой статус представителей различных этнических групп, населяющих территорию страны (ч. 2 ст. 19), нормы, препятствующие разжиганию этнических конфликтов (ч. 2 ст. 29). Также ст. 30 Конституции дает гражданам право на общественное объединение, а Федеральный закон от 17.06.1996 №74-ФЗ «О национально-культурной автономии» (далее - Федеральный закон «О национально-культурной автономии»), предоставляет гражданам, относящих себя к определенной этнической общности право на объединение в форме национально-культурной автономии, а также устанавливает правовой порядок взаимодействия общества и государства для защиты национальных интересов граждан в процессе сохранения, поддержки и развития своего национально-культурного достояния. Право на национально-культурную автономию не является правом на национально-территориальное самоопределение и его осуществление не должно наносить ущерб интересам других этнических общностей (ст.4 Федерального закона «О национально-культурной автономии»).</w:t>
      </w:r>
    </w:p>
    <w:p w14:paraId="0514B104"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Итак, как вы уже поняли, в данной статье, речь пойдет о такой интересной форме некоммерческих организаций как национально-культурная автономия. Сегодня мы разберем:</w:t>
      </w:r>
    </w:p>
    <w:p w14:paraId="05D7930A" w14:textId="77777777" w:rsidR="005C7C34" w:rsidRPr="005C7C34" w:rsidRDefault="004D6278" w:rsidP="005C7C34">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hyperlink r:id="rId6" w:anchor="nka1" w:history="1">
        <w:r w:rsidR="005C7C34" w:rsidRPr="005C7C34">
          <w:rPr>
            <w:rFonts w:ascii="Arial" w:eastAsia="Times New Roman" w:hAnsi="Arial" w:cs="Arial"/>
            <w:color w:val="000000"/>
            <w:sz w:val="24"/>
            <w:szCs w:val="24"/>
            <w:u w:val="single"/>
            <w:lang w:eastAsia="ru-RU"/>
          </w:rPr>
          <w:t>Что такое национально-культурная автономия?</w:t>
        </w:r>
      </w:hyperlink>
    </w:p>
    <w:p w14:paraId="3A309D08" w14:textId="77777777" w:rsidR="005C7C34" w:rsidRPr="005C7C34" w:rsidRDefault="004D6278" w:rsidP="005C7C34">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hyperlink r:id="rId7" w:anchor="nka2" w:history="1">
        <w:r w:rsidR="005C7C34" w:rsidRPr="005C7C34">
          <w:rPr>
            <w:rFonts w:ascii="Arial" w:eastAsia="Times New Roman" w:hAnsi="Arial" w:cs="Arial"/>
            <w:color w:val="000000"/>
            <w:sz w:val="24"/>
            <w:szCs w:val="24"/>
            <w:u w:val="single"/>
            <w:lang w:eastAsia="ru-RU"/>
          </w:rPr>
          <w:t>Виды национально-культурных автономий</w:t>
        </w:r>
      </w:hyperlink>
    </w:p>
    <w:p w14:paraId="760510CC" w14:textId="77777777" w:rsidR="005C7C34" w:rsidRPr="005C7C34" w:rsidRDefault="004D6278" w:rsidP="005C7C34">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hyperlink r:id="rId8" w:anchor="nka3" w:history="1">
        <w:r w:rsidR="005C7C34" w:rsidRPr="005C7C34">
          <w:rPr>
            <w:rFonts w:ascii="Arial" w:eastAsia="Times New Roman" w:hAnsi="Arial" w:cs="Arial"/>
            <w:color w:val="000000"/>
            <w:sz w:val="24"/>
            <w:szCs w:val="24"/>
            <w:u w:val="single"/>
            <w:lang w:eastAsia="ru-RU"/>
          </w:rPr>
          <w:t>Органы управления национально-культурной автономии</w:t>
        </w:r>
      </w:hyperlink>
    </w:p>
    <w:p w14:paraId="3B625A98" w14:textId="77777777" w:rsidR="005C7C34" w:rsidRPr="005C7C34" w:rsidRDefault="004D6278" w:rsidP="005C7C34">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hyperlink r:id="rId9" w:anchor="nka4" w:history="1">
        <w:r w:rsidR="005C7C34" w:rsidRPr="005C7C34">
          <w:rPr>
            <w:rFonts w:ascii="Arial" w:eastAsia="Times New Roman" w:hAnsi="Arial" w:cs="Arial"/>
            <w:color w:val="000000"/>
            <w:sz w:val="24"/>
            <w:szCs w:val="24"/>
            <w:u w:val="single"/>
            <w:lang w:eastAsia="ru-RU"/>
          </w:rPr>
          <w:t>Создание национально-культурной автономии</w:t>
        </w:r>
      </w:hyperlink>
    </w:p>
    <w:p w14:paraId="473A560E" w14:textId="77777777" w:rsidR="005C7C34" w:rsidRPr="005C7C34" w:rsidRDefault="004D6278" w:rsidP="005C7C34">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hyperlink r:id="rId10" w:anchor="nka5" w:history="1">
        <w:r w:rsidR="005C7C34" w:rsidRPr="005C7C34">
          <w:rPr>
            <w:rFonts w:ascii="Arial" w:eastAsia="Times New Roman" w:hAnsi="Arial" w:cs="Arial"/>
            <w:color w:val="000000"/>
            <w:sz w:val="24"/>
            <w:szCs w:val="24"/>
            <w:u w:val="single"/>
            <w:lang w:eastAsia="ru-RU"/>
          </w:rPr>
          <w:t>Заявление и протокол об учреждении</w:t>
        </w:r>
      </w:hyperlink>
    </w:p>
    <w:p w14:paraId="240432F3" w14:textId="77777777" w:rsidR="005C7C34" w:rsidRPr="005C7C34" w:rsidRDefault="004D6278" w:rsidP="005C7C34">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hyperlink r:id="rId11" w:anchor="nka6" w:history="1">
        <w:r w:rsidR="005C7C34" w:rsidRPr="005C7C34">
          <w:rPr>
            <w:rFonts w:ascii="Arial" w:eastAsia="Times New Roman" w:hAnsi="Arial" w:cs="Arial"/>
            <w:color w:val="000000"/>
            <w:sz w:val="24"/>
            <w:szCs w:val="24"/>
            <w:u w:val="single"/>
            <w:lang w:eastAsia="ru-RU"/>
          </w:rPr>
          <w:t>Устав национально-культурной автономии</w:t>
        </w:r>
      </w:hyperlink>
    </w:p>
    <w:p w14:paraId="50236247" w14:textId="77777777" w:rsidR="005C7C34" w:rsidRPr="005C7C34" w:rsidRDefault="004D6278" w:rsidP="005C7C34">
      <w:pPr>
        <w:numPr>
          <w:ilvl w:val="0"/>
          <w:numId w:val="1"/>
        </w:numPr>
        <w:spacing w:before="100" w:beforeAutospacing="1" w:after="100" w:afterAutospacing="1" w:line="240" w:lineRule="auto"/>
        <w:jc w:val="both"/>
        <w:rPr>
          <w:rFonts w:ascii="Arial" w:eastAsia="Times New Roman" w:hAnsi="Arial" w:cs="Arial"/>
          <w:color w:val="000000"/>
          <w:sz w:val="24"/>
          <w:szCs w:val="24"/>
          <w:lang w:eastAsia="ru-RU"/>
        </w:rPr>
      </w:pPr>
      <w:hyperlink r:id="rId12" w:anchor="nka7" w:history="1">
        <w:r w:rsidR="005C7C34" w:rsidRPr="005C7C34">
          <w:rPr>
            <w:rFonts w:ascii="Arial" w:eastAsia="Times New Roman" w:hAnsi="Arial" w:cs="Arial"/>
            <w:color w:val="000000"/>
            <w:sz w:val="24"/>
            <w:szCs w:val="24"/>
            <w:u w:val="single"/>
            <w:lang w:eastAsia="ru-RU"/>
          </w:rPr>
          <w:t>Порядок регистрации</w:t>
        </w:r>
      </w:hyperlink>
    </w:p>
    <w:p w14:paraId="787E1B00" w14:textId="77777777" w:rsidR="005C7C34" w:rsidRPr="00C17878" w:rsidRDefault="005C7C34" w:rsidP="005C7C34">
      <w:pPr>
        <w:spacing w:before="100" w:beforeAutospacing="1" w:after="100" w:afterAutospacing="1" w:line="240" w:lineRule="auto"/>
        <w:jc w:val="both"/>
        <w:outlineLvl w:val="1"/>
        <w:rPr>
          <w:rFonts w:ascii="Arial" w:eastAsia="Times New Roman" w:hAnsi="Arial" w:cs="Arial"/>
          <w:b/>
          <w:bCs/>
          <w:color w:val="000000"/>
          <w:sz w:val="32"/>
          <w:szCs w:val="32"/>
          <w:lang w:eastAsia="ru-RU"/>
        </w:rPr>
      </w:pPr>
      <w:r w:rsidRPr="00C17878">
        <w:rPr>
          <w:rFonts w:ascii="Arial" w:eastAsia="Times New Roman" w:hAnsi="Arial" w:cs="Arial"/>
          <w:b/>
          <w:bCs/>
          <w:color w:val="000000"/>
          <w:sz w:val="32"/>
          <w:szCs w:val="32"/>
          <w:lang w:eastAsia="ru-RU"/>
        </w:rPr>
        <w:t>Что такое национально-культурная автономия?</w:t>
      </w:r>
    </w:p>
    <w:p w14:paraId="18DECDB5"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Некоммерческий сектор в Российской Федерации пестрит многообразием форм и среди них национально-культурная автономия является одним из видов общественного объединения. Организационно-правовой формой национально-культурной автономии является </w:t>
      </w:r>
      <w:hyperlink r:id="rId13" w:history="1">
        <w:r w:rsidRPr="005C7C34">
          <w:rPr>
            <w:rFonts w:ascii="Arial" w:eastAsia="Times New Roman" w:hAnsi="Arial" w:cs="Arial"/>
            <w:color w:val="000000"/>
            <w:sz w:val="24"/>
            <w:szCs w:val="24"/>
            <w:u w:val="single"/>
            <w:lang w:eastAsia="ru-RU"/>
          </w:rPr>
          <w:t>общественная организация</w:t>
        </w:r>
      </w:hyperlink>
      <w:r w:rsidRPr="005C7C34">
        <w:rPr>
          <w:rFonts w:ascii="Arial" w:eastAsia="Times New Roman" w:hAnsi="Arial" w:cs="Arial"/>
          <w:color w:val="000000"/>
          <w:sz w:val="24"/>
          <w:szCs w:val="24"/>
          <w:lang w:eastAsia="ru-RU"/>
        </w:rPr>
        <w:t>.</w:t>
      </w:r>
    </w:p>
    <w:p w14:paraId="3686523A"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b/>
          <w:bCs/>
          <w:color w:val="000000"/>
          <w:sz w:val="24"/>
          <w:szCs w:val="24"/>
          <w:lang w:eastAsia="ru-RU"/>
        </w:rPr>
        <w:t>Национально-культурная автономия в Российской Федерации</w:t>
      </w:r>
      <w:r w:rsidRPr="005C7C34">
        <w:rPr>
          <w:rFonts w:ascii="Arial" w:eastAsia="Times New Roman" w:hAnsi="Arial" w:cs="Arial"/>
          <w:color w:val="000000"/>
          <w:sz w:val="24"/>
          <w:szCs w:val="24"/>
          <w:lang w:eastAsia="ru-RU"/>
        </w:rPr>
        <w:t> - это форма национально-культурного самоопределения, представляющая собой объединение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w:t>
      </w:r>
    </w:p>
    <w:p w14:paraId="5A0D3AC2" w14:textId="77777777" w:rsidR="005C7C34" w:rsidRPr="005C7C34" w:rsidRDefault="005C7C34" w:rsidP="005C7C34">
      <w:pPr>
        <w:numPr>
          <w:ilvl w:val="0"/>
          <w:numId w:val="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lastRenderedPageBreak/>
        <w:t>самостоятельного решения вопросов сохранения самобытности,</w:t>
      </w:r>
    </w:p>
    <w:p w14:paraId="48940D73" w14:textId="77777777" w:rsidR="005C7C34" w:rsidRPr="005C7C34" w:rsidRDefault="005C7C34" w:rsidP="005C7C34">
      <w:pPr>
        <w:numPr>
          <w:ilvl w:val="0"/>
          <w:numId w:val="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развития языка, образования, национальной культуры,</w:t>
      </w:r>
    </w:p>
    <w:p w14:paraId="72D4E0F9" w14:textId="77777777" w:rsidR="005C7C34" w:rsidRPr="005C7C34" w:rsidRDefault="005C7C34" w:rsidP="005C7C34">
      <w:pPr>
        <w:numPr>
          <w:ilvl w:val="0"/>
          <w:numId w:val="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укрепления единства российской нации,</w:t>
      </w:r>
    </w:p>
    <w:p w14:paraId="6BC79562" w14:textId="77777777" w:rsidR="005C7C34" w:rsidRPr="005C7C34" w:rsidRDefault="005C7C34" w:rsidP="005C7C34">
      <w:pPr>
        <w:numPr>
          <w:ilvl w:val="0"/>
          <w:numId w:val="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гармонизации межэтнических отношений, </w:t>
      </w:r>
    </w:p>
    <w:p w14:paraId="62BAC437" w14:textId="77777777" w:rsidR="005C7C34" w:rsidRPr="005C7C34" w:rsidRDefault="005C7C34" w:rsidP="005C7C34">
      <w:pPr>
        <w:numPr>
          <w:ilvl w:val="0"/>
          <w:numId w:val="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содействия межрелигиозному диалогу, </w:t>
      </w:r>
    </w:p>
    <w:p w14:paraId="32065650" w14:textId="77777777" w:rsidR="005C7C34" w:rsidRPr="005C7C34" w:rsidRDefault="005C7C34" w:rsidP="005C7C34">
      <w:pPr>
        <w:numPr>
          <w:ilvl w:val="0"/>
          <w:numId w:val="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а также осуществления деятельности, направленной на социальную и культурную адаптацию и интеграцию мигрантов.</w:t>
      </w:r>
    </w:p>
    <w:p w14:paraId="3829F6DB"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b/>
          <w:bCs/>
          <w:color w:val="000000"/>
          <w:sz w:val="24"/>
          <w:szCs w:val="24"/>
          <w:lang w:eastAsia="ru-RU"/>
        </w:rPr>
        <w:t>Правовое регулирование</w:t>
      </w:r>
      <w:r w:rsidRPr="005C7C34">
        <w:rPr>
          <w:rFonts w:ascii="Arial" w:eastAsia="Times New Roman" w:hAnsi="Arial" w:cs="Arial"/>
          <w:color w:val="000000"/>
          <w:sz w:val="24"/>
          <w:szCs w:val="24"/>
          <w:lang w:eastAsia="ru-RU"/>
        </w:rPr>
        <w:t> национально-культурной автономии осуществляется в соответствии с:</w:t>
      </w:r>
    </w:p>
    <w:p w14:paraId="3CF00773" w14:textId="77777777" w:rsidR="005C7C34" w:rsidRPr="005C7C34" w:rsidRDefault="005C7C34" w:rsidP="005C7C34">
      <w:pPr>
        <w:numPr>
          <w:ilvl w:val="0"/>
          <w:numId w:val="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Конституцией Российской Федерации, </w:t>
      </w:r>
    </w:p>
    <w:p w14:paraId="5F5AA316" w14:textId="77777777" w:rsidR="005C7C34" w:rsidRPr="005C7C34" w:rsidRDefault="005C7C34" w:rsidP="005C7C34">
      <w:pPr>
        <w:numPr>
          <w:ilvl w:val="0"/>
          <w:numId w:val="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Федеральным законом от 17.06.1996 N 74-ФЗ «О национально-культурной автономии», </w:t>
      </w:r>
    </w:p>
    <w:p w14:paraId="332F7ACE" w14:textId="77777777" w:rsidR="005C7C34" w:rsidRPr="005C7C34" w:rsidRDefault="005C7C34" w:rsidP="005C7C34">
      <w:pPr>
        <w:numPr>
          <w:ilvl w:val="0"/>
          <w:numId w:val="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Федеральным законом от 19 мая 1995 года N 82-ФЗ "Об общественных объединениях",</w:t>
      </w:r>
    </w:p>
    <w:p w14:paraId="3F86F552" w14:textId="77777777" w:rsidR="005C7C34" w:rsidRPr="005C7C34" w:rsidRDefault="005C7C34" w:rsidP="005C7C34">
      <w:pPr>
        <w:numPr>
          <w:ilvl w:val="0"/>
          <w:numId w:val="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Федеральным законом от 12.01.1996 N 7-ФЗ «О некоммерческих организациях», </w:t>
      </w:r>
    </w:p>
    <w:p w14:paraId="377E2561" w14:textId="77777777" w:rsidR="005C7C34" w:rsidRPr="005C7C34" w:rsidRDefault="005C7C34" w:rsidP="005C7C34">
      <w:pPr>
        <w:numPr>
          <w:ilvl w:val="0"/>
          <w:numId w:val="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другими федеральными законами и иными нормативными правовыми актами Российской Федерации, </w:t>
      </w:r>
    </w:p>
    <w:p w14:paraId="7D6CC4DD" w14:textId="77777777" w:rsidR="005C7C34" w:rsidRPr="005C7C34" w:rsidRDefault="005C7C34" w:rsidP="005C7C34">
      <w:pPr>
        <w:numPr>
          <w:ilvl w:val="0"/>
          <w:numId w:val="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законами и иными нормативными правовыми актами субъектов Российской Федерации, </w:t>
      </w:r>
    </w:p>
    <w:p w14:paraId="50C94F31" w14:textId="77777777" w:rsidR="005C7C34" w:rsidRPr="005C7C34" w:rsidRDefault="005C7C34" w:rsidP="005C7C34">
      <w:pPr>
        <w:numPr>
          <w:ilvl w:val="0"/>
          <w:numId w:val="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а также с общепризнанными принципами и нормами международного права и международными договорами Российской Федерации.</w:t>
      </w:r>
    </w:p>
    <w:p w14:paraId="55EFDCD9" w14:textId="77777777" w:rsidR="005C7C34" w:rsidRPr="00C17878" w:rsidRDefault="005C7C34" w:rsidP="005C7C34">
      <w:pPr>
        <w:spacing w:before="100" w:beforeAutospacing="1" w:after="100" w:afterAutospacing="1" w:line="240" w:lineRule="auto"/>
        <w:jc w:val="both"/>
        <w:outlineLvl w:val="1"/>
        <w:rPr>
          <w:rFonts w:ascii="Arial" w:eastAsia="Times New Roman" w:hAnsi="Arial" w:cs="Arial"/>
          <w:b/>
          <w:bCs/>
          <w:color w:val="000000"/>
          <w:sz w:val="32"/>
          <w:szCs w:val="32"/>
          <w:lang w:eastAsia="ru-RU"/>
        </w:rPr>
      </w:pPr>
      <w:r w:rsidRPr="00C17878">
        <w:rPr>
          <w:rFonts w:ascii="Arial" w:eastAsia="Times New Roman" w:hAnsi="Arial" w:cs="Arial"/>
          <w:b/>
          <w:bCs/>
          <w:color w:val="000000"/>
          <w:sz w:val="32"/>
          <w:szCs w:val="32"/>
          <w:lang w:eastAsia="ru-RU"/>
        </w:rPr>
        <w:t>Виды национально-культурной автономии </w:t>
      </w:r>
    </w:p>
    <w:p w14:paraId="6DF846B3"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Организационные основы национально-культурной автономии определяются спецификой расселения граждан Российской Федерации, относящих себя к определенным этническим общностям, и уставами национально-культурных автономий (ст.5 Федеральным законом «О национально-культурной автономии»).</w:t>
      </w:r>
    </w:p>
    <w:p w14:paraId="68BD2102"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В зависимости от территориальной сферы деятельности все национально-культурные автономии подразделяются на </w:t>
      </w:r>
      <w:r w:rsidRPr="005C7C34">
        <w:rPr>
          <w:rFonts w:ascii="Arial" w:eastAsia="Times New Roman" w:hAnsi="Arial" w:cs="Arial"/>
          <w:b/>
          <w:bCs/>
          <w:color w:val="000000"/>
          <w:sz w:val="24"/>
          <w:szCs w:val="24"/>
          <w:lang w:eastAsia="ru-RU"/>
        </w:rPr>
        <w:t>местные, региональные и федеральные</w:t>
      </w:r>
      <w:r w:rsidRPr="005C7C34">
        <w:rPr>
          <w:rFonts w:ascii="Arial" w:eastAsia="Times New Roman" w:hAnsi="Arial" w:cs="Arial"/>
          <w:color w:val="000000"/>
          <w:sz w:val="24"/>
          <w:szCs w:val="24"/>
          <w:lang w:eastAsia="ru-RU"/>
        </w:rPr>
        <w:t>. *В разных источниках дается разное определение данной классификации, кто-то называет это видами национально-культурных автономий, кто-то уровнями.</w:t>
      </w:r>
    </w:p>
    <w:p w14:paraId="3AA83DCB"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b/>
          <w:bCs/>
          <w:color w:val="000000"/>
          <w:sz w:val="24"/>
          <w:szCs w:val="24"/>
          <w:lang w:eastAsia="ru-RU"/>
        </w:rPr>
        <w:t>Местная национально-культурная автономия</w:t>
      </w:r>
      <w:r w:rsidRPr="005C7C34">
        <w:rPr>
          <w:rFonts w:ascii="Arial" w:eastAsia="Times New Roman" w:hAnsi="Arial" w:cs="Arial"/>
          <w:color w:val="000000"/>
          <w:sz w:val="24"/>
          <w:szCs w:val="24"/>
          <w:lang w:eastAsia="ru-RU"/>
        </w:rPr>
        <w:t> (городская, районная, поселковая, сельская), учреждается на общем собрании (сходе) гражданами Российской Федерации, относящими себя к определенной этнической общности и постоянно проживающими на территории соответствующего </w:t>
      </w:r>
      <w:r w:rsidRPr="005C7C34">
        <w:rPr>
          <w:rFonts w:ascii="Arial" w:eastAsia="Times New Roman" w:hAnsi="Arial" w:cs="Arial"/>
          <w:b/>
          <w:bCs/>
          <w:color w:val="000000"/>
          <w:sz w:val="24"/>
          <w:szCs w:val="24"/>
          <w:lang w:eastAsia="ru-RU"/>
        </w:rPr>
        <w:t>муниципального образования</w:t>
      </w:r>
      <w:r w:rsidRPr="005C7C34">
        <w:rPr>
          <w:rFonts w:ascii="Arial" w:eastAsia="Times New Roman" w:hAnsi="Arial" w:cs="Arial"/>
          <w:color w:val="000000"/>
          <w:sz w:val="24"/>
          <w:szCs w:val="24"/>
          <w:lang w:eastAsia="ru-RU"/>
        </w:rPr>
        <w:t> и (или) зарегистрированными общественными объединениями граждан Российской Федерации, относящих себя к определенной этнической общности, действующими на территории соответствующего муниципального образования.</w:t>
      </w:r>
    </w:p>
    <w:p w14:paraId="63575615"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Количество учредителей, необходимых для регистрации такой национально-культурной автономии – </w:t>
      </w:r>
      <w:r w:rsidRPr="005C7C34">
        <w:rPr>
          <w:rFonts w:ascii="Arial" w:eastAsia="Times New Roman" w:hAnsi="Arial" w:cs="Arial"/>
          <w:b/>
          <w:bCs/>
          <w:color w:val="000000"/>
          <w:sz w:val="24"/>
          <w:szCs w:val="24"/>
          <w:lang w:eastAsia="ru-RU"/>
        </w:rPr>
        <w:t>не менее трех. </w:t>
      </w:r>
      <w:r w:rsidRPr="005C7C34">
        <w:rPr>
          <w:rFonts w:ascii="Arial" w:eastAsia="Times New Roman" w:hAnsi="Arial" w:cs="Arial"/>
          <w:color w:val="000000"/>
          <w:sz w:val="24"/>
          <w:szCs w:val="24"/>
          <w:lang w:eastAsia="ru-RU"/>
        </w:rPr>
        <w:t>Об этом нам говорит часть 1 статьи 18 82-ФЗ «Об общественных объединениях». Однако на практике для регистрации национально-культурной автономии требуется </w:t>
      </w:r>
      <w:r w:rsidRPr="005C7C34">
        <w:rPr>
          <w:rFonts w:ascii="Arial" w:eastAsia="Times New Roman" w:hAnsi="Arial" w:cs="Arial"/>
          <w:b/>
          <w:bCs/>
          <w:color w:val="000000"/>
          <w:sz w:val="24"/>
          <w:szCs w:val="24"/>
          <w:lang w:eastAsia="ru-RU"/>
        </w:rPr>
        <w:t>большее количество учредителей</w:t>
      </w:r>
      <w:r w:rsidRPr="005C7C34">
        <w:rPr>
          <w:rFonts w:ascii="Arial" w:eastAsia="Times New Roman" w:hAnsi="Arial" w:cs="Arial"/>
          <w:color w:val="000000"/>
          <w:sz w:val="24"/>
          <w:szCs w:val="24"/>
          <w:lang w:eastAsia="ru-RU"/>
        </w:rPr>
        <w:t>. Также необходимо учитывать положения статьи 6 Федерального закона «О национально-культурной автономии», в которой говорится о том, что национально-культурная автономия создается в границах определенного муниципального образования.</w:t>
      </w:r>
    </w:p>
    <w:p w14:paraId="288E4C75"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lastRenderedPageBreak/>
        <w:t>В соответствии со статьей 6 Федерального закона «О национально-культурной автономии» делегаты местных национально-культурных автономий граждан Российской Федерации, относящих себя к определенной этнической общности, на конференции (съезде) могут учредить </w:t>
      </w:r>
      <w:r w:rsidRPr="005C7C34">
        <w:rPr>
          <w:rFonts w:ascii="Arial" w:eastAsia="Times New Roman" w:hAnsi="Arial" w:cs="Arial"/>
          <w:b/>
          <w:bCs/>
          <w:color w:val="000000"/>
          <w:sz w:val="24"/>
          <w:szCs w:val="24"/>
          <w:lang w:eastAsia="ru-RU"/>
        </w:rPr>
        <w:t>региональную национально-культурную автономию в пределах субъекта Российской Федерации.</w:t>
      </w:r>
    </w:p>
    <w:p w14:paraId="7617DC66"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Также в соответствии с </w:t>
      </w:r>
      <w:r w:rsidRPr="005C7C34">
        <w:rPr>
          <w:rFonts w:ascii="Times New Roman" w:eastAsia="Times New Roman" w:hAnsi="Times New Roman" w:cs="Times New Roman"/>
          <w:i/>
          <w:iCs/>
          <w:color w:val="000000"/>
          <w:sz w:val="24"/>
          <w:szCs w:val="24"/>
          <w:lang w:eastAsia="ru-RU"/>
        </w:rPr>
        <w:t>Постановлением Конституционного Суда РФ от 3 марта 2004 г. N 5-П</w:t>
      </w:r>
      <w:r w:rsidRPr="005C7C34">
        <w:rPr>
          <w:rFonts w:ascii="Arial" w:eastAsia="Times New Roman" w:hAnsi="Arial" w:cs="Arial"/>
          <w:color w:val="000000"/>
          <w:sz w:val="24"/>
          <w:szCs w:val="24"/>
          <w:lang w:eastAsia="ru-RU"/>
        </w:rPr>
        <w:t> в пределах субъекта Российской Федерации местными национально-культурными автономиями может быть образовано </w:t>
      </w:r>
      <w:r w:rsidRPr="005C7C34">
        <w:rPr>
          <w:rFonts w:ascii="Arial" w:eastAsia="Times New Roman" w:hAnsi="Arial" w:cs="Arial"/>
          <w:b/>
          <w:bCs/>
          <w:color w:val="000000"/>
          <w:sz w:val="24"/>
          <w:szCs w:val="24"/>
          <w:lang w:eastAsia="ru-RU"/>
        </w:rPr>
        <w:t>не более одной</w:t>
      </w:r>
      <w:r w:rsidRPr="005C7C34">
        <w:rPr>
          <w:rFonts w:ascii="Arial" w:eastAsia="Times New Roman" w:hAnsi="Arial" w:cs="Arial"/>
          <w:color w:val="000000"/>
          <w:sz w:val="24"/>
          <w:szCs w:val="24"/>
          <w:lang w:eastAsia="ru-RU"/>
        </w:rPr>
        <w:t> подлежащей государственной регистрации в установленном законодательством Российской Федерации порядке региональной национально-культурной автономии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w:t>
      </w:r>
    </w:p>
    <w:p w14:paraId="0C6F223B"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Региональные национально-культурные автономии двух и более субъектов Российской Федерации могут создавать </w:t>
      </w:r>
      <w:r w:rsidRPr="005C7C34">
        <w:rPr>
          <w:rFonts w:ascii="Arial" w:eastAsia="Times New Roman" w:hAnsi="Arial" w:cs="Arial"/>
          <w:b/>
          <w:bCs/>
          <w:color w:val="000000"/>
          <w:sz w:val="24"/>
          <w:szCs w:val="24"/>
          <w:lang w:eastAsia="ru-RU"/>
        </w:rPr>
        <w:t>органы межрегиональной координации своей деятельности</w:t>
      </w:r>
      <w:r w:rsidRPr="005C7C34">
        <w:rPr>
          <w:rFonts w:ascii="Arial" w:eastAsia="Times New Roman" w:hAnsi="Arial" w:cs="Arial"/>
          <w:color w:val="000000"/>
          <w:sz w:val="24"/>
          <w:szCs w:val="24"/>
          <w:lang w:eastAsia="ru-RU"/>
        </w:rPr>
        <w:t>. Такие органы </w:t>
      </w:r>
      <w:r w:rsidRPr="005C7C34">
        <w:rPr>
          <w:rFonts w:ascii="Arial" w:eastAsia="Times New Roman" w:hAnsi="Arial" w:cs="Arial"/>
          <w:b/>
          <w:bCs/>
          <w:color w:val="000000"/>
          <w:sz w:val="24"/>
          <w:szCs w:val="24"/>
          <w:lang w:eastAsia="ru-RU"/>
        </w:rPr>
        <w:t>не являются </w:t>
      </w:r>
      <w:r w:rsidRPr="005C7C34">
        <w:rPr>
          <w:rFonts w:ascii="Arial" w:eastAsia="Times New Roman" w:hAnsi="Arial" w:cs="Arial"/>
          <w:color w:val="000000"/>
          <w:sz w:val="24"/>
          <w:szCs w:val="24"/>
          <w:lang w:eastAsia="ru-RU"/>
        </w:rPr>
        <w:t>межрегиональными национально-культурными автономиями.</w:t>
      </w:r>
    </w:p>
    <w:p w14:paraId="1E80D793"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b/>
          <w:bCs/>
          <w:color w:val="000000"/>
          <w:sz w:val="24"/>
          <w:szCs w:val="24"/>
          <w:lang w:eastAsia="ru-RU"/>
        </w:rPr>
        <w:t>Федеральная национально-культурная автономия</w:t>
      </w:r>
      <w:r w:rsidRPr="005C7C34">
        <w:rPr>
          <w:rFonts w:ascii="Arial" w:eastAsia="Times New Roman" w:hAnsi="Arial" w:cs="Arial"/>
          <w:color w:val="000000"/>
          <w:sz w:val="24"/>
          <w:szCs w:val="24"/>
          <w:lang w:eastAsia="ru-RU"/>
        </w:rPr>
        <w:t> граждан Российской Федерации, относящих себя к определенной этнической общности, учреждается на съезде делегатами, от </w:t>
      </w:r>
      <w:r w:rsidRPr="005C7C34">
        <w:rPr>
          <w:rFonts w:ascii="Arial" w:eastAsia="Times New Roman" w:hAnsi="Arial" w:cs="Arial"/>
          <w:b/>
          <w:bCs/>
          <w:color w:val="000000"/>
          <w:sz w:val="24"/>
          <w:szCs w:val="24"/>
          <w:lang w:eastAsia="ru-RU"/>
        </w:rPr>
        <w:t>не менее чем половины зарегистрированных региональных национально-культурных автономий</w:t>
      </w:r>
      <w:r w:rsidRPr="005C7C34">
        <w:rPr>
          <w:rFonts w:ascii="Arial" w:eastAsia="Times New Roman" w:hAnsi="Arial" w:cs="Arial"/>
          <w:color w:val="000000"/>
          <w:sz w:val="24"/>
          <w:szCs w:val="24"/>
          <w:lang w:eastAsia="ru-RU"/>
        </w:rPr>
        <w:t> граждан Российской Федерации, относящих себя к определенной этнической общности. </w:t>
      </w:r>
    </w:p>
    <w:p w14:paraId="4FDAE756"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Федеральные, региональные национально-культурные автономии граждан Российской Федерации, относящих себя к определенным этническим общностям, имеющим соответствующие республику или автономный округ, автономную область, и органы государственной власти субъектов Российской Федерации могут координировать свою деятельность, участвовать в разработке федеральных и региональных программ в области сохранения и развития национальных (родных) языков и национальной культуры на основе взаимных соглашений и договоров федеральных, региональных национально-культурных автономий и субъектов Российской Федерации.</w:t>
      </w:r>
    </w:p>
    <w:p w14:paraId="1BE9AC48"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 </w:t>
      </w:r>
    </w:p>
    <w:p w14:paraId="6E82F80E"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noProof/>
          <w:color w:val="000000"/>
          <w:sz w:val="24"/>
          <w:szCs w:val="24"/>
          <w:lang w:eastAsia="ru-RU"/>
        </w:rPr>
        <w:drawing>
          <wp:inline distT="0" distB="0" distL="0" distR="0" wp14:anchorId="5A48B58E" wp14:editId="3269E2A7">
            <wp:extent cx="4762500" cy="3162300"/>
            <wp:effectExtent l="0" t="0" r="0" b="0"/>
            <wp:docPr id="1" name="Рисунок 1" descr="https://reg-nko.ru/userfiles/images/Sozdanie_natsionalnokulturnoy_avtono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ko.ru/userfiles/images/Sozdanie_natsionalnokulturnoy_avtonomi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14:paraId="3173303E" w14:textId="77777777" w:rsidR="00C17878" w:rsidRDefault="00C17878" w:rsidP="005C7C34">
      <w:pPr>
        <w:spacing w:before="100" w:beforeAutospacing="1" w:after="100" w:afterAutospacing="1" w:line="240" w:lineRule="auto"/>
        <w:jc w:val="both"/>
        <w:outlineLvl w:val="1"/>
        <w:rPr>
          <w:rFonts w:ascii="Arial" w:eastAsia="Times New Roman" w:hAnsi="Arial" w:cs="Arial"/>
          <w:b/>
          <w:bCs/>
          <w:color w:val="000000"/>
          <w:sz w:val="32"/>
          <w:szCs w:val="32"/>
          <w:lang w:eastAsia="ru-RU"/>
        </w:rPr>
      </w:pPr>
    </w:p>
    <w:p w14:paraId="2B0E7771" w14:textId="77777777" w:rsidR="005C7C34" w:rsidRPr="00C17878" w:rsidRDefault="005C7C34" w:rsidP="005C7C34">
      <w:pPr>
        <w:spacing w:before="100" w:beforeAutospacing="1" w:after="100" w:afterAutospacing="1" w:line="240" w:lineRule="auto"/>
        <w:jc w:val="both"/>
        <w:outlineLvl w:val="1"/>
        <w:rPr>
          <w:rFonts w:ascii="Arial" w:eastAsia="Times New Roman" w:hAnsi="Arial" w:cs="Arial"/>
          <w:b/>
          <w:bCs/>
          <w:color w:val="000000"/>
          <w:sz w:val="32"/>
          <w:szCs w:val="32"/>
          <w:lang w:eastAsia="ru-RU"/>
        </w:rPr>
      </w:pPr>
      <w:r w:rsidRPr="00C17878">
        <w:rPr>
          <w:rFonts w:ascii="Arial" w:eastAsia="Times New Roman" w:hAnsi="Arial" w:cs="Arial"/>
          <w:b/>
          <w:bCs/>
          <w:color w:val="000000"/>
          <w:sz w:val="32"/>
          <w:szCs w:val="32"/>
          <w:lang w:eastAsia="ru-RU"/>
        </w:rPr>
        <w:lastRenderedPageBreak/>
        <w:t>Органы управления национально-культурной автономии</w:t>
      </w:r>
    </w:p>
    <w:p w14:paraId="6508F760"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Каждая национально-культурная автономия создает свои </w:t>
      </w:r>
      <w:hyperlink r:id="rId15" w:history="1">
        <w:r w:rsidRPr="005C7C34">
          <w:rPr>
            <w:rFonts w:ascii="Arial" w:eastAsia="Times New Roman" w:hAnsi="Arial" w:cs="Arial"/>
            <w:color w:val="000000"/>
            <w:sz w:val="24"/>
            <w:szCs w:val="24"/>
            <w:u w:val="single"/>
            <w:lang w:eastAsia="ru-RU"/>
          </w:rPr>
          <w:t>органы управления</w:t>
        </w:r>
      </w:hyperlink>
      <w:r w:rsidRPr="005C7C34">
        <w:rPr>
          <w:rFonts w:ascii="Arial" w:eastAsia="Times New Roman" w:hAnsi="Arial" w:cs="Arial"/>
          <w:color w:val="000000"/>
          <w:sz w:val="24"/>
          <w:szCs w:val="24"/>
          <w:lang w:eastAsia="ru-RU"/>
        </w:rPr>
        <w:t>, определяет порядок их формирования, функции и название самостоятельно в соответствии с законодательством Российской Федерации об общественных объединениях и ст. 6 Закона «О национально-культурной автономии». Национально-культурные автономии образуют руководящие (среди которых должен быть постоянно действующий) и </w:t>
      </w:r>
      <w:hyperlink r:id="rId16" w:history="1">
        <w:r w:rsidRPr="005C7C34">
          <w:rPr>
            <w:rFonts w:ascii="Arial" w:eastAsia="Times New Roman" w:hAnsi="Arial" w:cs="Arial"/>
            <w:color w:val="000000"/>
            <w:sz w:val="24"/>
            <w:szCs w:val="24"/>
            <w:u w:val="single"/>
            <w:lang w:eastAsia="ru-RU"/>
          </w:rPr>
          <w:t>контрольно-ревизионные органы</w:t>
        </w:r>
      </w:hyperlink>
      <w:r w:rsidRPr="005C7C34">
        <w:rPr>
          <w:rFonts w:ascii="Arial" w:eastAsia="Times New Roman" w:hAnsi="Arial" w:cs="Arial"/>
          <w:color w:val="000000"/>
          <w:sz w:val="24"/>
          <w:szCs w:val="24"/>
          <w:lang w:eastAsia="ru-RU"/>
        </w:rPr>
        <w:t>.  </w:t>
      </w:r>
    </w:p>
    <w:p w14:paraId="24070919"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На практике существуют простые и более сложные аппараты органов управления национально-культурных автономий. Приведем пример общей стандартной структуры органов управления национально-культурной автономии:</w:t>
      </w:r>
    </w:p>
    <w:p w14:paraId="3CF4DB26"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b/>
          <w:bCs/>
          <w:color w:val="000000"/>
          <w:sz w:val="24"/>
          <w:szCs w:val="24"/>
          <w:lang w:eastAsia="ru-RU"/>
        </w:rPr>
        <w:t>Высшим органом управления</w:t>
      </w:r>
      <w:r w:rsidRPr="005C7C34">
        <w:rPr>
          <w:rFonts w:ascii="Arial" w:eastAsia="Times New Roman" w:hAnsi="Arial" w:cs="Arial"/>
          <w:color w:val="000000"/>
          <w:sz w:val="24"/>
          <w:szCs w:val="24"/>
          <w:lang w:eastAsia="ru-RU"/>
        </w:rPr>
        <w:t> автономий всех уровней могут быть:</w:t>
      </w:r>
    </w:p>
    <w:p w14:paraId="18881D32" w14:textId="77777777" w:rsidR="005C7C34" w:rsidRPr="005C7C34" w:rsidRDefault="005C7C34" w:rsidP="005C7C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общее собрание членов в местных автономиях; </w:t>
      </w:r>
    </w:p>
    <w:p w14:paraId="38D4B938" w14:textId="77777777" w:rsidR="005C7C34" w:rsidRPr="005C7C34" w:rsidRDefault="005C7C34" w:rsidP="005C7C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съезды (конференции) делегатов от местных автономий в региональных автономиях;</w:t>
      </w:r>
    </w:p>
    <w:p w14:paraId="53D259B5" w14:textId="77777777" w:rsidR="005C7C34" w:rsidRPr="005C7C34" w:rsidRDefault="005C7C34" w:rsidP="005C7C34">
      <w:pPr>
        <w:numPr>
          <w:ilvl w:val="0"/>
          <w:numId w:val="4"/>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съезд (конференция) делегатов от региональных автономий в федеральных национально-культурных автономиях.</w:t>
      </w:r>
    </w:p>
    <w:p w14:paraId="47C84FB7"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Общие собрания членов, съезды (конференции) делегатов могут быть </w:t>
      </w:r>
      <w:r w:rsidRPr="005C7C34">
        <w:rPr>
          <w:rFonts w:ascii="Arial" w:eastAsia="Times New Roman" w:hAnsi="Arial" w:cs="Arial"/>
          <w:b/>
          <w:bCs/>
          <w:color w:val="000000"/>
          <w:sz w:val="24"/>
          <w:szCs w:val="24"/>
          <w:lang w:eastAsia="ru-RU"/>
        </w:rPr>
        <w:t>очередными и внеочередными. </w:t>
      </w:r>
      <w:r w:rsidRPr="005C7C34">
        <w:rPr>
          <w:rFonts w:ascii="Arial" w:eastAsia="Times New Roman" w:hAnsi="Arial" w:cs="Arial"/>
          <w:color w:val="000000"/>
          <w:sz w:val="24"/>
          <w:szCs w:val="24"/>
          <w:lang w:eastAsia="ru-RU"/>
        </w:rPr>
        <w:t>Также уставы автономий предус</w:t>
      </w:r>
      <w:r w:rsidR="001E72E0">
        <w:rPr>
          <w:rFonts w:ascii="Arial" w:eastAsia="Times New Roman" w:hAnsi="Arial" w:cs="Arial"/>
          <w:color w:val="000000"/>
          <w:sz w:val="24"/>
          <w:szCs w:val="24"/>
          <w:lang w:eastAsia="ru-RU"/>
        </w:rPr>
        <w:t>матривают периодичность созыва </w:t>
      </w:r>
      <w:proofErr w:type="gramStart"/>
      <w:r w:rsidRPr="005C7C34">
        <w:rPr>
          <w:rFonts w:ascii="Arial" w:eastAsia="Times New Roman" w:hAnsi="Arial" w:cs="Arial"/>
          <w:color w:val="000000"/>
          <w:sz w:val="24"/>
          <w:szCs w:val="24"/>
          <w:lang w:eastAsia="ru-RU"/>
        </w:rPr>
        <w:t>и  кворум</w:t>
      </w:r>
      <w:proofErr w:type="gramEnd"/>
      <w:r w:rsidRPr="005C7C34">
        <w:rPr>
          <w:rFonts w:ascii="Arial" w:eastAsia="Times New Roman" w:hAnsi="Arial" w:cs="Arial"/>
          <w:color w:val="000000"/>
          <w:sz w:val="24"/>
          <w:szCs w:val="24"/>
          <w:lang w:eastAsia="ru-RU"/>
        </w:rPr>
        <w:t xml:space="preserve"> общего собрания, съезда (конференции) автономий. Как правило, для региональных и федеральных автономий данный период составляет </w:t>
      </w:r>
      <w:r w:rsidRPr="005C7C34">
        <w:rPr>
          <w:rFonts w:ascii="Arial" w:eastAsia="Times New Roman" w:hAnsi="Arial" w:cs="Arial"/>
          <w:b/>
          <w:bCs/>
          <w:color w:val="000000"/>
          <w:sz w:val="24"/>
          <w:szCs w:val="24"/>
          <w:lang w:eastAsia="ru-RU"/>
        </w:rPr>
        <w:t>3-5 лет</w:t>
      </w:r>
      <w:r w:rsidRPr="005C7C34">
        <w:rPr>
          <w:rFonts w:ascii="Arial" w:eastAsia="Times New Roman" w:hAnsi="Arial" w:cs="Arial"/>
          <w:color w:val="000000"/>
          <w:sz w:val="24"/>
          <w:szCs w:val="24"/>
          <w:lang w:eastAsia="ru-RU"/>
        </w:rPr>
        <w:t>, для местных автономий периодичность созыва уменьшается и прописывается не реже </w:t>
      </w:r>
      <w:r w:rsidRPr="005C7C34">
        <w:rPr>
          <w:rFonts w:ascii="Arial" w:eastAsia="Times New Roman" w:hAnsi="Arial" w:cs="Arial"/>
          <w:b/>
          <w:bCs/>
          <w:color w:val="000000"/>
          <w:sz w:val="24"/>
          <w:szCs w:val="24"/>
          <w:lang w:eastAsia="ru-RU"/>
        </w:rPr>
        <w:t>одного раза в год. </w:t>
      </w:r>
      <w:r w:rsidRPr="005C7C34">
        <w:rPr>
          <w:rFonts w:ascii="Arial" w:eastAsia="Times New Roman" w:hAnsi="Arial" w:cs="Arial"/>
          <w:color w:val="000000"/>
          <w:sz w:val="24"/>
          <w:szCs w:val="24"/>
          <w:lang w:eastAsia="ru-RU"/>
        </w:rPr>
        <w:t>Кворум, как правило, составляет </w:t>
      </w:r>
      <w:r w:rsidRPr="005C7C34">
        <w:rPr>
          <w:rFonts w:ascii="Arial" w:eastAsia="Times New Roman" w:hAnsi="Arial" w:cs="Arial"/>
          <w:b/>
          <w:bCs/>
          <w:color w:val="000000"/>
          <w:sz w:val="24"/>
          <w:szCs w:val="24"/>
          <w:lang w:eastAsia="ru-RU"/>
        </w:rPr>
        <w:t>не менее половины от общего количества членов автономии или избранных делегатов.</w:t>
      </w:r>
      <w:r w:rsidRPr="005C7C34">
        <w:rPr>
          <w:rFonts w:ascii="Arial" w:eastAsia="Times New Roman" w:hAnsi="Arial" w:cs="Arial"/>
          <w:color w:val="000000"/>
          <w:sz w:val="24"/>
          <w:szCs w:val="24"/>
          <w:lang w:eastAsia="ru-RU"/>
        </w:rPr>
        <w:t> К полномочиям высшего органа управления можно отнести решение следующих вопросов:</w:t>
      </w:r>
    </w:p>
    <w:p w14:paraId="6AA70CF3" w14:textId="77777777" w:rsidR="005C7C34" w:rsidRPr="005C7C34" w:rsidRDefault="005C7C34" w:rsidP="005C7C34">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внесение изменений и утверждение Устава автономии;</w:t>
      </w:r>
    </w:p>
    <w:p w14:paraId="25A8AE94" w14:textId="77777777" w:rsidR="005C7C34" w:rsidRPr="005C7C34" w:rsidRDefault="005C7C34" w:rsidP="005C7C34">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определение приоритетных направлений деятельности автономии, принципов формирования и использования ее имущества;</w:t>
      </w:r>
    </w:p>
    <w:p w14:paraId="533E379C" w14:textId="77777777" w:rsidR="005C7C34" w:rsidRPr="005C7C34" w:rsidRDefault="005C7C34" w:rsidP="005C7C34">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образование других органов управления автономии и досрочное прекращение их полномочий;</w:t>
      </w:r>
    </w:p>
    <w:p w14:paraId="14E83F54" w14:textId="77777777" w:rsidR="005C7C34" w:rsidRPr="005C7C34" w:rsidRDefault="005C7C34" w:rsidP="005C7C34">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определение порядка приема в состав членов автономии и исключения из числа ее членов;</w:t>
      </w:r>
    </w:p>
    <w:p w14:paraId="2CD24352" w14:textId="77777777" w:rsidR="005C7C34" w:rsidRPr="005C7C34" w:rsidRDefault="005C7C34" w:rsidP="005C7C34">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утверждение годового отчета и годового бухгалтерского баланса;</w:t>
      </w:r>
    </w:p>
    <w:p w14:paraId="196D7769" w14:textId="77777777" w:rsidR="005C7C34" w:rsidRPr="005C7C34" w:rsidRDefault="005C7C34" w:rsidP="005C7C34">
      <w:pPr>
        <w:numPr>
          <w:ilvl w:val="0"/>
          <w:numId w:val="5"/>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принятие решений о реорганизации или ликвидации автономии и другие.</w:t>
      </w:r>
    </w:p>
    <w:p w14:paraId="178AA9B9"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Высший орган автономии формирует </w:t>
      </w:r>
      <w:r w:rsidRPr="005C7C34">
        <w:rPr>
          <w:rFonts w:ascii="Arial" w:eastAsia="Times New Roman" w:hAnsi="Arial" w:cs="Arial"/>
          <w:b/>
          <w:bCs/>
          <w:color w:val="000000"/>
          <w:sz w:val="24"/>
          <w:szCs w:val="24"/>
          <w:lang w:eastAsia="ru-RU"/>
        </w:rPr>
        <w:t>выборный коллегиальный, пос</w:t>
      </w:r>
      <w:r w:rsidR="001E72E0">
        <w:rPr>
          <w:rFonts w:ascii="Arial" w:eastAsia="Times New Roman" w:hAnsi="Arial" w:cs="Arial"/>
          <w:b/>
          <w:bCs/>
          <w:color w:val="000000"/>
          <w:sz w:val="24"/>
          <w:szCs w:val="24"/>
          <w:lang w:eastAsia="ru-RU"/>
        </w:rPr>
        <w:t>тоянно действующий руководящий </w:t>
      </w:r>
      <w:r w:rsidRPr="005C7C34">
        <w:rPr>
          <w:rFonts w:ascii="Arial" w:eastAsia="Times New Roman" w:hAnsi="Arial" w:cs="Arial"/>
          <w:b/>
          <w:bCs/>
          <w:color w:val="000000"/>
          <w:sz w:val="24"/>
          <w:szCs w:val="24"/>
          <w:lang w:eastAsia="ru-RU"/>
        </w:rPr>
        <w:t>орган управления</w:t>
      </w:r>
      <w:r w:rsidRPr="005C7C34">
        <w:rPr>
          <w:rFonts w:ascii="Arial" w:eastAsia="Times New Roman" w:hAnsi="Arial" w:cs="Arial"/>
          <w:color w:val="000000"/>
          <w:sz w:val="24"/>
          <w:szCs w:val="24"/>
          <w:lang w:eastAsia="ru-RU"/>
        </w:rPr>
        <w:t> (как правило, его именуют советом или правлением). Работает такой орган в период между созывами высших органов. Порядок работы – заседания (раз в квартал, раз в месяц и т.д.) с целью принятия решений по текущим вопросам.  К полномочиям такого органа можно отнести: </w:t>
      </w:r>
    </w:p>
    <w:p w14:paraId="3D9DE8FC" w14:textId="77777777" w:rsidR="005C7C34" w:rsidRPr="005C7C34" w:rsidRDefault="005C7C34" w:rsidP="005C7C34">
      <w:pPr>
        <w:numPr>
          <w:ilvl w:val="0"/>
          <w:numId w:val="6"/>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подготовку вопросов для обсуждения на Общем собрании/ съезде (конференции);</w:t>
      </w:r>
    </w:p>
    <w:p w14:paraId="6DFFF006" w14:textId="77777777" w:rsidR="005C7C34" w:rsidRPr="005C7C34" w:rsidRDefault="005C7C34" w:rsidP="005C7C34">
      <w:pPr>
        <w:numPr>
          <w:ilvl w:val="0"/>
          <w:numId w:val="6"/>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созыв Общего собрания/ съезда (конференции);</w:t>
      </w:r>
    </w:p>
    <w:p w14:paraId="0EA80647" w14:textId="77777777" w:rsidR="005C7C34" w:rsidRPr="005C7C34" w:rsidRDefault="005C7C34" w:rsidP="005C7C34">
      <w:pPr>
        <w:numPr>
          <w:ilvl w:val="0"/>
          <w:numId w:val="6"/>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организацию исполнения решений Общего собрания/ съезда (конференции);</w:t>
      </w:r>
    </w:p>
    <w:p w14:paraId="5F057B14" w14:textId="77777777" w:rsidR="005C7C34" w:rsidRPr="005C7C34" w:rsidRDefault="005C7C34" w:rsidP="005C7C34">
      <w:pPr>
        <w:numPr>
          <w:ilvl w:val="0"/>
          <w:numId w:val="6"/>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распоряжение имуществом</w:t>
      </w:r>
    </w:p>
    <w:p w14:paraId="704F8B53" w14:textId="77777777" w:rsidR="005C7C34" w:rsidRPr="005C7C34" w:rsidRDefault="005C7C34" w:rsidP="005C7C34">
      <w:pPr>
        <w:numPr>
          <w:ilvl w:val="0"/>
          <w:numId w:val="6"/>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принятие решения о приеме и исключении из членов Автономии;</w:t>
      </w:r>
    </w:p>
    <w:p w14:paraId="36A0DFEC" w14:textId="77777777" w:rsidR="005C7C34" w:rsidRPr="005C7C34" w:rsidRDefault="005C7C34" w:rsidP="005C7C34">
      <w:pPr>
        <w:numPr>
          <w:ilvl w:val="0"/>
          <w:numId w:val="6"/>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lastRenderedPageBreak/>
        <w:t>решение других вопросов, не относящиеся к исключительной компетенции других органов управления.</w:t>
      </w:r>
    </w:p>
    <w:p w14:paraId="54BB2272"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Также высший орган автономий избирает</w:t>
      </w:r>
      <w:r w:rsidRPr="005C7C34">
        <w:rPr>
          <w:rFonts w:ascii="Arial" w:eastAsia="Times New Roman" w:hAnsi="Arial" w:cs="Arial"/>
          <w:b/>
          <w:bCs/>
          <w:color w:val="000000"/>
          <w:sz w:val="24"/>
          <w:szCs w:val="24"/>
          <w:lang w:eastAsia="ru-RU"/>
        </w:rPr>
        <w:t> единоличный исполнительный орган управления (</w:t>
      </w:r>
      <w:hyperlink r:id="rId17" w:history="1">
        <w:r w:rsidRPr="005C7C34">
          <w:rPr>
            <w:rFonts w:ascii="Arial" w:eastAsia="Times New Roman" w:hAnsi="Arial" w:cs="Arial"/>
            <w:b/>
            <w:bCs/>
            <w:color w:val="000000"/>
            <w:sz w:val="24"/>
            <w:szCs w:val="24"/>
            <w:u w:val="single"/>
            <w:lang w:eastAsia="ru-RU"/>
          </w:rPr>
          <w:t>руководителя</w:t>
        </w:r>
      </w:hyperlink>
      <w:r w:rsidRPr="005C7C34">
        <w:rPr>
          <w:rFonts w:ascii="Arial" w:eastAsia="Times New Roman" w:hAnsi="Arial" w:cs="Arial"/>
          <w:b/>
          <w:bCs/>
          <w:color w:val="000000"/>
          <w:sz w:val="24"/>
          <w:szCs w:val="24"/>
          <w:lang w:eastAsia="ru-RU"/>
        </w:rPr>
        <w:t>) автономии</w:t>
      </w:r>
      <w:r w:rsidRPr="005C7C34">
        <w:rPr>
          <w:rFonts w:ascii="Arial" w:eastAsia="Times New Roman" w:hAnsi="Arial" w:cs="Arial"/>
          <w:color w:val="000000"/>
          <w:sz w:val="24"/>
          <w:szCs w:val="24"/>
          <w:lang w:eastAsia="ru-RU"/>
        </w:rPr>
        <w:t>. К компетенции руководителя автономии можно отнести решение таких вопросов, как:</w:t>
      </w:r>
    </w:p>
    <w:p w14:paraId="2A2554B8"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осуществление текущего руководства деятельностью Автономии;</w:t>
      </w:r>
    </w:p>
    <w:p w14:paraId="752FE07F"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действие без доверенности от имени Автономии, представление ее во всех учреждениях, организациях, предприятиях;</w:t>
      </w:r>
    </w:p>
    <w:p w14:paraId="48C4572E"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подотчетен высшему органу управления, отвечает за состояние дел Автономии и правомочен решать все вопросы деятельности Автономии, которые не отнесены к компетенции других органов управления;</w:t>
      </w:r>
    </w:p>
    <w:p w14:paraId="2F51610B"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принятие решений и издание приказов по оперативным вопросам внутренней деятельности Автономии;</w:t>
      </w:r>
    </w:p>
    <w:p w14:paraId="6004BAF6"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заключение договоров, осуществление юридических действий от имени Автономии, открытие и закрытие счетов в банках;</w:t>
      </w:r>
    </w:p>
    <w:p w14:paraId="308552A6"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решение вопросов хозяйственной, финансовой, экономической и кадровой деятельности (штатных работников) Автономии;</w:t>
      </w:r>
    </w:p>
    <w:p w14:paraId="05C077A2"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прием и увольнение штатных работников;</w:t>
      </w:r>
    </w:p>
    <w:p w14:paraId="43BA46B6"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организация бухгалтерского учета и отчетности;</w:t>
      </w:r>
    </w:p>
    <w:p w14:paraId="5C378B2F" w14:textId="77777777" w:rsidR="005C7C34" w:rsidRPr="005C7C34" w:rsidRDefault="005C7C34" w:rsidP="005C7C34">
      <w:pPr>
        <w:numPr>
          <w:ilvl w:val="0"/>
          <w:numId w:val="7"/>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исполнение других исполнительно-распорядительных функций.</w:t>
      </w:r>
    </w:p>
    <w:p w14:paraId="59E36676"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В обязательном порядке в автономиях всех уровней избираются </w:t>
      </w:r>
      <w:hyperlink r:id="rId18" w:history="1">
        <w:r w:rsidRPr="005C7C34">
          <w:rPr>
            <w:rFonts w:ascii="Arial" w:eastAsia="Times New Roman" w:hAnsi="Arial" w:cs="Arial"/>
            <w:color w:val="000000"/>
            <w:sz w:val="24"/>
            <w:szCs w:val="24"/>
            <w:u w:val="single"/>
            <w:lang w:eastAsia="ru-RU"/>
          </w:rPr>
          <w:t>контрольно-ревизионные органы</w:t>
        </w:r>
      </w:hyperlink>
      <w:r w:rsidRPr="005C7C34">
        <w:rPr>
          <w:rFonts w:ascii="Arial" w:eastAsia="Times New Roman" w:hAnsi="Arial" w:cs="Arial"/>
          <w:color w:val="000000"/>
          <w:sz w:val="24"/>
          <w:szCs w:val="24"/>
          <w:lang w:eastAsia="ru-RU"/>
        </w:rPr>
        <w:t>, которые наблюдают за текущей хозяйственной и финансовой деятельностью. Порядок формирования может иметь особенности, но во всех случаях они избираются</w:t>
      </w:r>
      <w:r w:rsidRPr="005C7C34">
        <w:rPr>
          <w:rFonts w:ascii="Arial" w:eastAsia="Times New Roman" w:hAnsi="Arial" w:cs="Arial"/>
          <w:b/>
          <w:bCs/>
          <w:color w:val="000000"/>
          <w:sz w:val="24"/>
          <w:szCs w:val="24"/>
          <w:lang w:eastAsia="ru-RU"/>
        </w:rPr>
        <w:t> высшим органом управления автономий.</w:t>
      </w:r>
    </w:p>
    <w:p w14:paraId="03DE9549"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Мы привели лишь примерную структуру органов управления национально-культурной автономии. Отличительной особенностью национально-культурных автономий, закрепленной в ФЗ "О национально-культурной автономии", является то, что автономии имеют возможность образования </w:t>
      </w:r>
      <w:r w:rsidRPr="005C7C34">
        <w:rPr>
          <w:rFonts w:ascii="Arial" w:eastAsia="Times New Roman" w:hAnsi="Arial" w:cs="Arial"/>
          <w:b/>
          <w:bCs/>
          <w:color w:val="000000"/>
          <w:sz w:val="24"/>
          <w:szCs w:val="24"/>
          <w:lang w:eastAsia="ru-RU"/>
        </w:rPr>
        <w:t>органов межрегиональной координации без образования межрегиональной национально-культурной автономии. </w:t>
      </w:r>
      <w:r w:rsidRPr="005C7C34">
        <w:rPr>
          <w:rFonts w:ascii="Arial" w:eastAsia="Times New Roman" w:hAnsi="Arial" w:cs="Arial"/>
          <w:color w:val="000000"/>
          <w:sz w:val="24"/>
          <w:szCs w:val="24"/>
          <w:lang w:eastAsia="ru-RU"/>
        </w:rPr>
        <w:t>Это позволяет оперативно решать различные задачи, например, создавать упомянутые органы для проведения разовых мероприятий и т.д. В таком же порядке может осуществляться взаимодействие национально-культурных автономий различных этнических общностей (для этих целей межрегиональная национально-культурная автономия </w:t>
      </w:r>
      <w:r w:rsidRPr="005C7C34">
        <w:rPr>
          <w:rFonts w:ascii="Arial" w:eastAsia="Times New Roman" w:hAnsi="Arial" w:cs="Arial"/>
          <w:b/>
          <w:bCs/>
          <w:color w:val="000000"/>
          <w:sz w:val="24"/>
          <w:szCs w:val="24"/>
          <w:lang w:eastAsia="ru-RU"/>
        </w:rPr>
        <w:t>не может быть создана</w:t>
      </w:r>
      <w:r w:rsidRPr="005C7C34">
        <w:rPr>
          <w:rFonts w:ascii="Arial" w:eastAsia="Times New Roman" w:hAnsi="Arial" w:cs="Arial"/>
          <w:color w:val="000000"/>
          <w:sz w:val="24"/>
          <w:szCs w:val="24"/>
          <w:lang w:eastAsia="ru-RU"/>
        </w:rPr>
        <w:t>) На практике в автономиях также могут (</w:t>
      </w:r>
      <w:r w:rsidRPr="005C7C34">
        <w:rPr>
          <w:rFonts w:ascii="Arial" w:eastAsia="Times New Roman" w:hAnsi="Arial" w:cs="Arial"/>
          <w:b/>
          <w:bCs/>
          <w:color w:val="000000"/>
          <w:sz w:val="24"/>
          <w:szCs w:val="24"/>
          <w:lang w:eastAsia="ru-RU"/>
        </w:rPr>
        <w:t>не обязаны!</w:t>
      </w:r>
      <w:r w:rsidRPr="005C7C34">
        <w:rPr>
          <w:rFonts w:ascii="Arial" w:eastAsia="Times New Roman" w:hAnsi="Arial" w:cs="Arial"/>
          <w:color w:val="000000"/>
          <w:sz w:val="24"/>
          <w:szCs w:val="24"/>
          <w:lang w:eastAsia="ru-RU"/>
        </w:rPr>
        <w:t>) создаваться исполнительные коллегиальные органы, которые подчиняются лицам, осуществляющим повседневное руководство деятельностью автономий (председателям, президентам), либо имеют самостоятельный статус органа, осуществляющего организацию исполнения решений представительных органов автономии. Такие органы чаще всего именуются исполкомами. Также у руководителей могут быть заместители, вице и т.д. </w:t>
      </w:r>
    </w:p>
    <w:p w14:paraId="0D11D1E3"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В общем, каждая автономия выстраивает свою оптимальную для нее структуру органов управления.</w:t>
      </w:r>
    </w:p>
    <w:p w14:paraId="7FADA610" w14:textId="77777777" w:rsidR="00C17878" w:rsidRDefault="00C17878" w:rsidP="005C7C34">
      <w:pPr>
        <w:spacing w:before="100" w:beforeAutospacing="1" w:after="100" w:afterAutospacing="1" w:line="240" w:lineRule="auto"/>
        <w:jc w:val="both"/>
        <w:outlineLvl w:val="1"/>
        <w:rPr>
          <w:rFonts w:ascii="Arial" w:eastAsia="Times New Roman" w:hAnsi="Arial" w:cs="Arial"/>
          <w:b/>
          <w:bCs/>
          <w:color w:val="000000"/>
          <w:sz w:val="36"/>
          <w:szCs w:val="36"/>
          <w:lang w:eastAsia="ru-RU"/>
        </w:rPr>
      </w:pPr>
    </w:p>
    <w:p w14:paraId="43C8A148" w14:textId="77777777" w:rsidR="00C17878" w:rsidRDefault="00C17878" w:rsidP="005C7C34">
      <w:pPr>
        <w:spacing w:before="100" w:beforeAutospacing="1" w:after="100" w:afterAutospacing="1" w:line="240" w:lineRule="auto"/>
        <w:jc w:val="both"/>
        <w:outlineLvl w:val="1"/>
        <w:rPr>
          <w:rFonts w:ascii="Arial" w:eastAsia="Times New Roman" w:hAnsi="Arial" w:cs="Arial"/>
          <w:b/>
          <w:bCs/>
          <w:color w:val="000000"/>
          <w:sz w:val="36"/>
          <w:szCs w:val="36"/>
          <w:lang w:eastAsia="ru-RU"/>
        </w:rPr>
      </w:pPr>
    </w:p>
    <w:p w14:paraId="02E02F89" w14:textId="77777777" w:rsidR="005C7C34" w:rsidRPr="00C17878" w:rsidRDefault="005C7C34" w:rsidP="005C7C34">
      <w:pPr>
        <w:spacing w:before="100" w:beforeAutospacing="1" w:after="100" w:afterAutospacing="1" w:line="240" w:lineRule="auto"/>
        <w:jc w:val="both"/>
        <w:outlineLvl w:val="1"/>
        <w:rPr>
          <w:rFonts w:ascii="Arial" w:eastAsia="Times New Roman" w:hAnsi="Arial" w:cs="Arial"/>
          <w:b/>
          <w:bCs/>
          <w:color w:val="000000"/>
          <w:sz w:val="32"/>
          <w:szCs w:val="32"/>
          <w:lang w:eastAsia="ru-RU"/>
        </w:rPr>
      </w:pPr>
      <w:r w:rsidRPr="00C17878">
        <w:rPr>
          <w:rFonts w:ascii="Arial" w:eastAsia="Times New Roman" w:hAnsi="Arial" w:cs="Arial"/>
          <w:b/>
          <w:bCs/>
          <w:color w:val="000000"/>
          <w:sz w:val="32"/>
          <w:szCs w:val="32"/>
          <w:lang w:eastAsia="ru-RU"/>
        </w:rPr>
        <w:lastRenderedPageBreak/>
        <w:t>Создание национально-культурной автономии</w:t>
      </w:r>
    </w:p>
    <w:p w14:paraId="6D8C4F38"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На стадии создания национально культурной автономии необходимо:</w:t>
      </w:r>
    </w:p>
    <w:p w14:paraId="3AC7F6E1" w14:textId="77777777" w:rsidR="005C7C34" w:rsidRPr="005C7C34" w:rsidRDefault="005C7C34" w:rsidP="005C7C34">
      <w:pPr>
        <w:numPr>
          <w:ilvl w:val="0"/>
          <w:numId w:val="8"/>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определиться с </w:t>
      </w:r>
      <w:r w:rsidRPr="005C7C34">
        <w:rPr>
          <w:rFonts w:ascii="Arial" w:eastAsia="Times New Roman" w:hAnsi="Arial" w:cs="Arial"/>
          <w:b/>
          <w:bCs/>
          <w:color w:val="000000"/>
          <w:sz w:val="24"/>
          <w:szCs w:val="24"/>
          <w:lang w:eastAsia="ru-RU"/>
        </w:rPr>
        <w:t>составом учредителей</w:t>
      </w:r>
      <w:r w:rsidRPr="005C7C34">
        <w:rPr>
          <w:rFonts w:ascii="Arial" w:eastAsia="Times New Roman" w:hAnsi="Arial" w:cs="Arial"/>
          <w:color w:val="000000"/>
          <w:sz w:val="24"/>
          <w:szCs w:val="24"/>
          <w:lang w:eastAsia="ru-RU"/>
        </w:rPr>
        <w:t> национально-культурной автономии.</w:t>
      </w:r>
    </w:p>
    <w:p w14:paraId="2456F6EC" w14:textId="77777777" w:rsidR="005C7C34" w:rsidRPr="005C7C34" w:rsidRDefault="005C7C34" w:rsidP="005C7C34">
      <w:pPr>
        <w:numPr>
          <w:ilvl w:val="0"/>
          <w:numId w:val="8"/>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придумать</w:t>
      </w:r>
      <w:r w:rsidRPr="005C7C34">
        <w:rPr>
          <w:rFonts w:ascii="Arial" w:eastAsia="Times New Roman" w:hAnsi="Arial" w:cs="Arial"/>
          <w:b/>
          <w:bCs/>
          <w:color w:val="000000"/>
          <w:sz w:val="24"/>
          <w:szCs w:val="24"/>
          <w:lang w:eastAsia="ru-RU"/>
        </w:rPr>
        <w:t> уникальное наименование</w:t>
      </w:r>
      <w:r w:rsidRPr="005C7C34">
        <w:rPr>
          <w:rFonts w:ascii="Arial" w:eastAsia="Times New Roman" w:hAnsi="Arial" w:cs="Arial"/>
          <w:color w:val="000000"/>
          <w:sz w:val="24"/>
          <w:szCs w:val="24"/>
          <w:lang w:eastAsia="ru-RU"/>
        </w:rPr>
        <w:t>, которое будет отражать характер деятельности автономии. При использовании в наименовании личного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 В качестве таких документов выступают </w:t>
      </w:r>
      <w:r w:rsidRPr="005C7C34">
        <w:rPr>
          <w:rFonts w:ascii="Times New Roman" w:eastAsia="Times New Roman" w:hAnsi="Times New Roman" w:cs="Times New Roman"/>
          <w:i/>
          <w:iCs/>
          <w:color w:val="000000"/>
          <w:sz w:val="24"/>
          <w:szCs w:val="24"/>
          <w:lang w:eastAsia="ru-RU"/>
        </w:rPr>
        <w:t>нотариально заверенные заявления с согласием на их использование от правообладателей</w:t>
      </w:r>
      <w:r w:rsidRPr="005C7C34">
        <w:rPr>
          <w:rFonts w:ascii="Arial" w:eastAsia="Times New Roman" w:hAnsi="Arial" w:cs="Arial"/>
          <w:color w:val="000000"/>
          <w:sz w:val="24"/>
          <w:szCs w:val="24"/>
          <w:lang w:eastAsia="ru-RU"/>
        </w:rPr>
        <w:t>. С иными особенностями составления наименования можно ознакомиться в 7-ФЗ «О некоммерческих организациях» и 82-ФЗ «Об общественных объединениях», а также в разделе «Важное для НКО» размещена подробная статья, посвященная наименованию НКО, во избежание ошибок, можете с ней ознакомиться - </w:t>
      </w:r>
      <w:hyperlink r:id="rId19" w:history="1">
        <w:r w:rsidRPr="005C7C34">
          <w:rPr>
            <w:rFonts w:ascii="Arial" w:eastAsia="Times New Roman" w:hAnsi="Arial" w:cs="Arial"/>
            <w:color w:val="000000"/>
            <w:sz w:val="24"/>
            <w:szCs w:val="24"/>
            <w:u w:val="single"/>
            <w:lang w:eastAsia="ru-RU"/>
          </w:rPr>
          <w:t>Наименование НКО</w:t>
        </w:r>
      </w:hyperlink>
      <w:r w:rsidRPr="005C7C34">
        <w:rPr>
          <w:rFonts w:ascii="Arial" w:eastAsia="Times New Roman" w:hAnsi="Arial" w:cs="Arial"/>
          <w:color w:val="000000"/>
          <w:sz w:val="24"/>
          <w:szCs w:val="24"/>
          <w:lang w:eastAsia="ru-RU"/>
        </w:rPr>
        <w:t>. </w:t>
      </w:r>
    </w:p>
    <w:p w14:paraId="374B85C4" w14:textId="77777777" w:rsidR="005C7C34" w:rsidRPr="005C7C34" w:rsidRDefault="005C7C34" w:rsidP="005C7C34">
      <w:pPr>
        <w:numPr>
          <w:ilvl w:val="0"/>
          <w:numId w:val="8"/>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определиться с </w:t>
      </w:r>
      <w:hyperlink r:id="rId20" w:history="1">
        <w:r w:rsidRPr="005C7C34">
          <w:rPr>
            <w:rFonts w:ascii="Arial" w:eastAsia="Times New Roman" w:hAnsi="Arial" w:cs="Arial"/>
            <w:color w:val="000000"/>
            <w:sz w:val="24"/>
            <w:szCs w:val="24"/>
            <w:u w:val="single"/>
            <w:lang w:eastAsia="ru-RU"/>
          </w:rPr>
          <w:t>адресом (местом нахождения)</w:t>
        </w:r>
      </w:hyperlink>
      <w:r w:rsidRPr="005C7C34">
        <w:rPr>
          <w:rFonts w:ascii="Arial" w:eastAsia="Times New Roman" w:hAnsi="Arial" w:cs="Arial"/>
          <w:color w:val="000000"/>
          <w:sz w:val="24"/>
          <w:szCs w:val="24"/>
          <w:lang w:eastAsia="ru-RU"/>
        </w:rPr>
        <w:t> автономии. Зарегистрировать автономию можно будет как на домашний адрес учредителя, так и арендовать нежилое помещение (адрес должен быть </w:t>
      </w:r>
      <w:r w:rsidRPr="005C7C34">
        <w:rPr>
          <w:rFonts w:ascii="Arial" w:eastAsia="Times New Roman" w:hAnsi="Arial" w:cs="Arial"/>
          <w:b/>
          <w:bCs/>
          <w:color w:val="000000"/>
          <w:sz w:val="24"/>
          <w:szCs w:val="24"/>
          <w:lang w:eastAsia="ru-RU"/>
        </w:rPr>
        <w:t>немассовым!</w:t>
      </w:r>
      <w:r w:rsidRPr="005C7C34">
        <w:rPr>
          <w:rFonts w:ascii="Arial" w:eastAsia="Times New Roman" w:hAnsi="Arial" w:cs="Arial"/>
          <w:color w:val="000000"/>
          <w:sz w:val="24"/>
          <w:szCs w:val="24"/>
          <w:lang w:eastAsia="ru-RU"/>
        </w:rPr>
        <w:t> Проверить адрес на массовость можно на сайте налоговой). Документами, подтверждающими правомерность испол</w:t>
      </w:r>
      <w:r w:rsidR="001E72E0">
        <w:rPr>
          <w:rFonts w:ascii="Arial" w:eastAsia="Times New Roman" w:hAnsi="Arial" w:cs="Arial"/>
          <w:color w:val="000000"/>
          <w:sz w:val="24"/>
          <w:szCs w:val="24"/>
          <w:lang w:eastAsia="ru-RU"/>
        </w:rPr>
        <w:t xml:space="preserve">ьзования адреса для регистрации </w:t>
      </w:r>
      <w:proofErr w:type="gramStart"/>
      <w:r w:rsidRPr="005C7C34">
        <w:rPr>
          <w:rFonts w:ascii="Arial" w:eastAsia="Times New Roman" w:hAnsi="Arial" w:cs="Arial"/>
          <w:color w:val="000000"/>
          <w:sz w:val="24"/>
          <w:szCs w:val="24"/>
          <w:lang w:eastAsia="ru-RU"/>
        </w:rPr>
        <w:t>автономии</w:t>
      </w:r>
      <w:proofErr w:type="gramEnd"/>
      <w:r w:rsidRPr="005C7C34">
        <w:rPr>
          <w:rFonts w:ascii="Arial" w:eastAsia="Times New Roman" w:hAnsi="Arial" w:cs="Arial"/>
          <w:color w:val="000000"/>
          <w:sz w:val="24"/>
          <w:szCs w:val="24"/>
          <w:lang w:eastAsia="ru-RU"/>
        </w:rPr>
        <w:t xml:space="preserve"> будут служить: согласие собственника/гарантийное письмо от собственника о том, что после государственной регистрации с автономией будет заключен договор аренды и копия документа о праве собственности.</w:t>
      </w:r>
    </w:p>
    <w:p w14:paraId="6757755C" w14:textId="77777777" w:rsidR="005C7C34" w:rsidRPr="005C7C34" w:rsidRDefault="005C7C34" w:rsidP="005C7C34">
      <w:pPr>
        <w:numPr>
          <w:ilvl w:val="0"/>
          <w:numId w:val="8"/>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определиться со </w:t>
      </w:r>
      <w:r w:rsidRPr="005C7C34">
        <w:rPr>
          <w:rFonts w:ascii="Arial" w:eastAsia="Times New Roman" w:hAnsi="Arial" w:cs="Arial"/>
          <w:b/>
          <w:bCs/>
          <w:color w:val="000000"/>
          <w:sz w:val="24"/>
          <w:szCs w:val="24"/>
          <w:lang w:eastAsia="ru-RU"/>
        </w:rPr>
        <w:t>структурой органов управления.</w:t>
      </w:r>
      <w:r w:rsidRPr="005C7C34">
        <w:rPr>
          <w:rFonts w:ascii="Arial" w:eastAsia="Times New Roman" w:hAnsi="Arial" w:cs="Arial"/>
          <w:color w:val="000000"/>
          <w:sz w:val="24"/>
          <w:szCs w:val="24"/>
          <w:lang w:eastAsia="ru-RU"/>
        </w:rPr>
        <w:t> В соответствии со ст. 6 ФЗ «О наци</w:t>
      </w:r>
      <w:r w:rsidR="001E72E0">
        <w:rPr>
          <w:rFonts w:ascii="Arial" w:eastAsia="Times New Roman" w:hAnsi="Arial" w:cs="Arial"/>
          <w:color w:val="000000"/>
          <w:sz w:val="24"/>
          <w:szCs w:val="24"/>
          <w:lang w:eastAsia="ru-RU"/>
        </w:rPr>
        <w:t>онально-культурных автономиях» </w:t>
      </w:r>
      <w:r w:rsidRPr="005C7C34">
        <w:rPr>
          <w:rFonts w:ascii="Arial" w:eastAsia="Times New Roman" w:hAnsi="Arial" w:cs="Arial"/>
          <w:color w:val="000000"/>
          <w:sz w:val="24"/>
          <w:szCs w:val="24"/>
          <w:lang w:eastAsia="ru-RU"/>
        </w:rPr>
        <w:t>автономии образуют руководящие и контрольно-ревизионные органы. Все органы автономии образуются </w:t>
      </w:r>
      <w:r w:rsidRPr="005C7C34">
        <w:rPr>
          <w:rFonts w:ascii="Arial" w:eastAsia="Times New Roman" w:hAnsi="Arial" w:cs="Arial"/>
          <w:b/>
          <w:bCs/>
          <w:color w:val="000000"/>
          <w:sz w:val="24"/>
          <w:szCs w:val="24"/>
          <w:lang w:eastAsia="ru-RU"/>
        </w:rPr>
        <w:t>из состава учредителей </w:t>
      </w:r>
      <w:r w:rsidRPr="005C7C34">
        <w:rPr>
          <w:rFonts w:ascii="Arial" w:eastAsia="Times New Roman" w:hAnsi="Arial" w:cs="Arial"/>
          <w:color w:val="000000"/>
          <w:sz w:val="24"/>
          <w:szCs w:val="24"/>
          <w:lang w:eastAsia="ru-RU"/>
        </w:rPr>
        <w:t>на основании 82-ФЗ «Об общественных объединениях».</w:t>
      </w:r>
    </w:p>
    <w:p w14:paraId="213E3D5D" w14:textId="77777777" w:rsidR="005C7C34" w:rsidRPr="005C7C34" w:rsidRDefault="005C7C34" w:rsidP="005C7C34">
      <w:pPr>
        <w:numPr>
          <w:ilvl w:val="0"/>
          <w:numId w:val="8"/>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позаботиться о том, чтобы не менее чем за один месяц до проведения учредительного собрания (схода) местной национально-культурной автономии/не менее чем за три месяца до проведения учредительной конференции (съезда) федеральной или региональной на</w:t>
      </w:r>
      <w:r w:rsidR="001E72E0">
        <w:rPr>
          <w:rFonts w:ascii="Arial" w:eastAsia="Times New Roman" w:hAnsi="Arial" w:cs="Arial"/>
          <w:color w:val="000000"/>
          <w:sz w:val="24"/>
          <w:szCs w:val="24"/>
          <w:lang w:eastAsia="ru-RU"/>
        </w:rPr>
        <w:t>ционально-культурной автономии </w:t>
      </w:r>
      <w:r w:rsidRPr="005C7C34">
        <w:rPr>
          <w:rFonts w:ascii="Arial" w:eastAsia="Times New Roman" w:hAnsi="Arial" w:cs="Arial"/>
          <w:color w:val="000000"/>
          <w:sz w:val="24"/>
          <w:szCs w:val="24"/>
          <w:lang w:eastAsia="ru-RU"/>
        </w:rPr>
        <w:t>были сделаны </w:t>
      </w:r>
      <w:r w:rsidRPr="005C7C34">
        <w:rPr>
          <w:rFonts w:ascii="Arial" w:eastAsia="Times New Roman" w:hAnsi="Arial" w:cs="Arial"/>
          <w:b/>
          <w:bCs/>
          <w:color w:val="000000"/>
          <w:sz w:val="24"/>
          <w:szCs w:val="24"/>
          <w:lang w:eastAsia="ru-RU"/>
        </w:rPr>
        <w:t>сообщения о предстоящем учреждении национально-культурной автономии в средствах массовой информации, продукция которых распространяется на соответствующей территории.</w:t>
      </w:r>
    </w:p>
    <w:p w14:paraId="6BC4E4AF" w14:textId="77777777" w:rsidR="005C7C34" w:rsidRPr="005C7C34" w:rsidRDefault="005C7C34" w:rsidP="005C7C34">
      <w:pPr>
        <w:numPr>
          <w:ilvl w:val="0"/>
          <w:numId w:val="8"/>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подготовить необходимый для регистрации </w:t>
      </w:r>
      <w:r w:rsidRPr="005C7C34">
        <w:rPr>
          <w:rFonts w:ascii="Arial" w:eastAsia="Times New Roman" w:hAnsi="Arial" w:cs="Arial"/>
          <w:b/>
          <w:bCs/>
          <w:color w:val="000000"/>
          <w:sz w:val="24"/>
          <w:szCs w:val="24"/>
          <w:lang w:eastAsia="ru-RU"/>
        </w:rPr>
        <w:t>пакет </w:t>
      </w:r>
      <w:hyperlink r:id="rId21" w:history="1">
        <w:r w:rsidRPr="005C7C34">
          <w:rPr>
            <w:rFonts w:ascii="Arial" w:eastAsia="Times New Roman" w:hAnsi="Arial" w:cs="Arial"/>
            <w:b/>
            <w:bCs/>
            <w:color w:val="000000"/>
            <w:sz w:val="24"/>
            <w:szCs w:val="24"/>
            <w:u w:val="single"/>
            <w:lang w:eastAsia="ru-RU"/>
          </w:rPr>
          <w:t>документов</w:t>
        </w:r>
      </w:hyperlink>
      <w:r w:rsidRPr="005C7C34">
        <w:rPr>
          <w:rFonts w:ascii="Arial" w:eastAsia="Times New Roman" w:hAnsi="Arial" w:cs="Arial"/>
          <w:color w:val="000000"/>
          <w:sz w:val="24"/>
          <w:szCs w:val="24"/>
          <w:lang w:eastAsia="ru-RU"/>
        </w:rPr>
        <w:t>, который будет включать в себя: заявление, протокол, устав и т.д.</w:t>
      </w:r>
    </w:p>
    <w:p w14:paraId="7B860DD9" w14:textId="77777777" w:rsidR="005C7C34" w:rsidRPr="00C17878" w:rsidRDefault="005C7C34" w:rsidP="005C7C34">
      <w:pPr>
        <w:spacing w:before="100" w:beforeAutospacing="1" w:after="100" w:afterAutospacing="1" w:line="240" w:lineRule="auto"/>
        <w:jc w:val="both"/>
        <w:outlineLvl w:val="1"/>
        <w:rPr>
          <w:rFonts w:ascii="Arial" w:eastAsia="Times New Roman" w:hAnsi="Arial" w:cs="Arial"/>
          <w:b/>
          <w:bCs/>
          <w:color w:val="000000"/>
          <w:sz w:val="32"/>
          <w:szCs w:val="32"/>
          <w:lang w:eastAsia="ru-RU"/>
        </w:rPr>
      </w:pPr>
      <w:r w:rsidRPr="00C17878">
        <w:rPr>
          <w:rFonts w:ascii="Arial" w:eastAsia="Times New Roman" w:hAnsi="Arial" w:cs="Arial"/>
          <w:b/>
          <w:bCs/>
          <w:color w:val="000000"/>
          <w:sz w:val="32"/>
          <w:szCs w:val="32"/>
          <w:lang w:eastAsia="ru-RU"/>
        </w:rPr>
        <w:t>Заявление и протокол об учреждении национально-культурной автономии</w:t>
      </w:r>
    </w:p>
    <w:p w14:paraId="60CE3CD5"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Одним из важных документов при создании автономии и в дальнейшей ее деятельности является </w:t>
      </w:r>
      <w:r w:rsidRPr="005C7C34">
        <w:rPr>
          <w:rFonts w:ascii="Arial" w:eastAsia="Times New Roman" w:hAnsi="Arial" w:cs="Arial"/>
          <w:b/>
          <w:bCs/>
          <w:color w:val="000000"/>
          <w:sz w:val="24"/>
          <w:szCs w:val="24"/>
          <w:lang w:eastAsia="ru-RU"/>
        </w:rPr>
        <w:t>протокол об учреждении национально-культурной автономии</w:t>
      </w:r>
      <w:r w:rsidRPr="005C7C34">
        <w:rPr>
          <w:rFonts w:ascii="Arial" w:eastAsia="Times New Roman" w:hAnsi="Arial" w:cs="Arial"/>
          <w:color w:val="000000"/>
          <w:sz w:val="24"/>
          <w:szCs w:val="24"/>
          <w:lang w:eastAsia="ru-RU"/>
        </w:rPr>
        <w:t xml:space="preserve">. Как и любой другой документ, он имеет свою структуру и должен включать в себя определенные положения, которые мы раскроем далее. Протокол </w:t>
      </w:r>
      <w:r w:rsidRPr="005C7C34">
        <w:rPr>
          <w:rFonts w:ascii="Arial" w:eastAsia="Times New Roman" w:hAnsi="Arial" w:cs="Arial"/>
          <w:color w:val="000000"/>
          <w:sz w:val="24"/>
          <w:szCs w:val="24"/>
          <w:lang w:eastAsia="ru-RU"/>
        </w:rPr>
        <w:lastRenderedPageBreak/>
        <w:t>(выписка из протокола) учредительного съезда (конференции) или общего собрания учредителей автономии должен </w:t>
      </w:r>
      <w:r w:rsidRPr="005C7C34">
        <w:rPr>
          <w:rFonts w:ascii="Arial" w:eastAsia="Times New Roman" w:hAnsi="Arial" w:cs="Arial"/>
          <w:b/>
          <w:bCs/>
          <w:color w:val="000000"/>
          <w:sz w:val="24"/>
          <w:szCs w:val="24"/>
          <w:lang w:eastAsia="ru-RU"/>
        </w:rPr>
        <w:t>ОБЯЗАТЕЛЬНО</w:t>
      </w:r>
      <w:r w:rsidRPr="005C7C34">
        <w:rPr>
          <w:rFonts w:ascii="Arial" w:eastAsia="Times New Roman" w:hAnsi="Arial" w:cs="Arial"/>
          <w:color w:val="000000"/>
          <w:sz w:val="24"/>
          <w:szCs w:val="24"/>
          <w:lang w:eastAsia="ru-RU"/>
        </w:rPr>
        <w:t> содержать в себе следующие положения: </w:t>
      </w:r>
    </w:p>
    <w:p w14:paraId="6300B315"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дату, время и место проведения учредительного съезда (конференции), общего собрания; </w:t>
      </w:r>
    </w:p>
    <w:p w14:paraId="2CE32890"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сведения об учредителях - участниках учредительного съезда (конференции), общего собрания;</w:t>
      </w:r>
    </w:p>
    <w:p w14:paraId="2197E06D"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существо принятых решений и результаты голосования по ним, а именно:</w:t>
      </w:r>
    </w:p>
    <w:p w14:paraId="5A896D58"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избрание председателя, секретаря собрания, лица, проводивших подсчет голосов;</w:t>
      </w:r>
    </w:p>
    <w:p w14:paraId="6534A833"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решение о создании автономии</w:t>
      </w:r>
    </w:p>
    <w:p w14:paraId="3025A790"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утверждение полного и сокращенного наименования автономии</w:t>
      </w:r>
    </w:p>
    <w:p w14:paraId="2F99FC88"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формирование всех органов автономии</w:t>
      </w:r>
    </w:p>
    <w:p w14:paraId="4179B03E"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определения места нахождения (адреса) автономии </w:t>
      </w:r>
    </w:p>
    <w:p w14:paraId="746B1542"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определение размера имущества автономии;</w:t>
      </w:r>
    </w:p>
    <w:p w14:paraId="4B1B83E8"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определение порядка совместной деятельности учредителей по созданию автономии;</w:t>
      </w:r>
    </w:p>
    <w:p w14:paraId="79A029BA"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избрание лица, ответственного за проведение необходимых действий при государственной регистрации автономии;</w:t>
      </w:r>
    </w:p>
    <w:p w14:paraId="106DCB98" w14:textId="77777777" w:rsidR="005C7C34" w:rsidRPr="005C7C34" w:rsidRDefault="005C7C34" w:rsidP="005C7C34">
      <w:pPr>
        <w:numPr>
          <w:ilvl w:val="0"/>
          <w:numId w:val="9"/>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фамилию, инициалы и личную подпись учредителей, председателя и секретаря съезда/ общего собрания, ответственных за составление протокола.</w:t>
      </w:r>
    </w:p>
    <w:p w14:paraId="5F2845FB"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При создании национально-культурной автономии решения считаются принятыми, если за них проголосовали </w:t>
      </w:r>
      <w:r w:rsidRPr="005C7C34">
        <w:rPr>
          <w:rFonts w:ascii="Arial" w:eastAsia="Times New Roman" w:hAnsi="Arial" w:cs="Arial"/>
          <w:b/>
          <w:bCs/>
          <w:color w:val="000000"/>
          <w:sz w:val="24"/>
          <w:szCs w:val="24"/>
          <w:lang w:eastAsia="ru-RU"/>
        </w:rPr>
        <w:t>единогласно все учредители национально-культурной автономии.</w:t>
      </w:r>
    </w:p>
    <w:p w14:paraId="27119E21"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Для государственной регистрации национально-культурной автономии вам также необходимо будет составить</w:t>
      </w:r>
      <w:r w:rsidRPr="005C7C34">
        <w:rPr>
          <w:rFonts w:ascii="Arial" w:eastAsia="Times New Roman" w:hAnsi="Arial" w:cs="Arial"/>
          <w:b/>
          <w:bCs/>
          <w:color w:val="000000"/>
          <w:sz w:val="24"/>
          <w:szCs w:val="24"/>
          <w:lang w:eastAsia="ru-RU"/>
        </w:rPr>
        <w:t> заявление по форме р11001.</w:t>
      </w:r>
      <w:r w:rsidRPr="005C7C34">
        <w:rPr>
          <w:rFonts w:ascii="Arial" w:eastAsia="Times New Roman" w:hAnsi="Arial" w:cs="Arial"/>
          <w:color w:val="000000"/>
          <w:sz w:val="24"/>
          <w:szCs w:val="24"/>
          <w:lang w:eastAsia="ru-RU"/>
        </w:rPr>
        <w:t> Заполнение данного заявления регулируется </w:t>
      </w:r>
      <w:r w:rsidRPr="005C7C34">
        <w:rPr>
          <w:rFonts w:ascii="Times New Roman" w:eastAsia="Times New Roman" w:hAnsi="Times New Roman" w:cs="Times New Roman"/>
          <w:i/>
          <w:iCs/>
          <w:color w:val="000000"/>
          <w:sz w:val="24"/>
          <w:szCs w:val="24"/>
          <w:lang w:eastAsia="ru-RU"/>
        </w:rPr>
        <w:t>Приказом ФНС России от 25.01.2012 N ММВ-7-6/25@ (ред. от 25.05.2016).</w:t>
      </w:r>
      <w:r w:rsidRPr="005C7C34">
        <w:rPr>
          <w:rFonts w:ascii="Arial" w:eastAsia="Times New Roman" w:hAnsi="Arial" w:cs="Arial"/>
          <w:color w:val="000000"/>
          <w:sz w:val="24"/>
          <w:szCs w:val="24"/>
          <w:lang w:eastAsia="ru-RU"/>
        </w:rPr>
        <w:t> Так как национально-культурная автономия создается в организационно-правовой форме-общественного объединения, то вы можете ознакомиться с правилами заполнения данного заявления более подробно в нашей статье "</w:t>
      </w:r>
      <w:hyperlink r:id="rId22" w:history="1">
        <w:r w:rsidRPr="005C7C34">
          <w:rPr>
            <w:rFonts w:ascii="Arial" w:eastAsia="Times New Roman" w:hAnsi="Arial" w:cs="Arial"/>
            <w:color w:val="000000"/>
            <w:sz w:val="24"/>
            <w:szCs w:val="24"/>
            <w:u w:val="single"/>
            <w:lang w:eastAsia="ru-RU"/>
          </w:rPr>
          <w:t>Составление заявления на регистрацию общественной организации</w:t>
        </w:r>
      </w:hyperlink>
      <w:r w:rsidRPr="005C7C34">
        <w:rPr>
          <w:rFonts w:ascii="Arial" w:eastAsia="Times New Roman" w:hAnsi="Arial" w:cs="Arial"/>
          <w:color w:val="000000"/>
          <w:sz w:val="24"/>
          <w:szCs w:val="24"/>
          <w:lang w:eastAsia="ru-RU"/>
        </w:rPr>
        <w:t>".</w:t>
      </w:r>
    </w:p>
    <w:p w14:paraId="69EC19B3" w14:textId="77777777" w:rsidR="005C7C34" w:rsidRPr="00C17878" w:rsidRDefault="005C7C34" w:rsidP="005C7C34">
      <w:pPr>
        <w:spacing w:before="100" w:beforeAutospacing="1" w:after="100" w:afterAutospacing="1" w:line="240" w:lineRule="auto"/>
        <w:jc w:val="both"/>
        <w:outlineLvl w:val="1"/>
        <w:rPr>
          <w:rFonts w:ascii="Arial" w:eastAsia="Times New Roman" w:hAnsi="Arial" w:cs="Arial"/>
          <w:b/>
          <w:bCs/>
          <w:color w:val="000000"/>
          <w:sz w:val="32"/>
          <w:szCs w:val="32"/>
          <w:lang w:eastAsia="ru-RU"/>
        </w:rPr>
      </w:pPr>
      <w:r w:rsidRPr="00C17878">
        <w:rPr>
          <w:rFonts w:ascii="Arial" w:eastAsia="Times New Roman" w:hAnsi="Arial" w:cs="Arial"/>
          <w:b/>
          <w:bCs/>
          <w:color w:val="000000"/>
          <w:sz w:val="32"/>
          <w:szCs w:val="32"/>
          <w:lang w:eastAsia="ru-RU"/>
        </w:rPr>
        <w:t>Устав национально-культурной автономии</w:t>
      </w:r>
    </w:p>
    <w:p w14:paraId="21A2CD55"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Одним из главных документом национально-культурной автономии является ее учредительный документ-</w:t>
      </w:r>
      <w:r w:rsidRPr="005C7C34">
        <w:rPr>
          <w:rFonts w:ascii="Arial" w:eastAsia="Times New Roman" w:hAnsi="Arial" w:cs="Arial"/>
          <w:b/>
          <w:bCs/>
          <w:color w:val="000000"/>
          <w:sz w:val="24"/>
          <w:szCs w:val="24"/>
          <w:lang w:eastAsia="ru-RU"/>
        </w:rPr>
        <w:t>Устав.</w:t>
      </w:r>
      <w:r w:rsidRPr="005C7C34">
        <w:rPr>
          <w:rFonts w:ascii="Arial" w:eastAsia="Times New Roman" w:hAnsi="Arial" w:cs="Arial"/>
          <w:color w:val="000000"/>
          <w:sz w:val="24"/>
          <w:szCs w:val="24"/>
          <w:lang w:eastAsia="ru-RU"/>
        </w:rPr>
        <w:t> Устав национально-культурной автономии проходит тщательную правовую экспертизу в органах Министерства юстиции, поэтому очень важно подойти серьезно к вопросу составления данного документа и отразить все необходимые положения в соответствии с действующим законодательством.</w:t>
      </w:r>
    </w:p>
    <w:p w14:paraId="7DABFF88"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В соответствии со </w:t>
      </w:r>
      <w:r w:rsidRPr="005C7C34">
        <w:rPr>
          <w:rFonts w:ascii="Times New Roman" w:eastAsia="Times New Roman" w:hAnsi="Times New Roman" w:cs="Times New Roman"/>
          <w:i/>
          <w:iCs/>
          <w:color w:val="000000"/>
          <w:sz w:val="24"/>
          <w:szCs w:val="24"/>
          <w:lang w:eastAsia="ru-RU"/>
        </w:rPr>
        <w:t>статьей 20 Федерального закона «Об общественных объединениях»</w:t>
      </w:r>
      <w:r w:rsidRPr="005C7C34">
        <w:rPr>
          <w:rFonts w:ascii="Arial" w:eastAsia="Times New Roman" w:hAnsi="Arial" w:cs="Arial"/>
          <w:color w:val="000000"/>
          <w:sz w:val="24"/>
          <w:szCs w:val="24"/>
          <w:lang w:eastAsia="ru-RU"/>
        </w:rPr>
        <w:t> устав национально-культурной автономии должен содержать следующие сведения:</w:t>
      </w:r>
    </w:p>
    <w:p w14:paraId="4A76F373" w14:textId="77777777" w:rsidR="005C7C34" w:rsidRPr="005C7C34" w:rsidRDefault="005C7C34" w:rsidP="005C7C3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название, цели национально-культурной автономии, ее организационно-правовую форму;</w:t>
      </w:r>
    </w:p>
    <w:p w14:paraId="5066641C" w14:textId="77777777" w:rsidR="005C7C34" w:rsidRPr="005C7C34" w:rsidRDefault="005C7C34" w:rsidP="005C7C3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 xml:space="preserve">структуру национально-культурной автономии (для федеральных и региональных), руководящие и контрольно-ревизионные органы </w:t>
      </w:r>
      <w:r w:rsidRPr="005C7C34">
        <w:rPr>
          <w:rFonts w:ascii="Arial" w:eastAsia="Times New Roman" w:hAnsi="Arial" w:cs="Arial"/>
          <w:color w:val="000000"/>
          <w:sz w:val="24"/>
          <w:szCs w:val="24"/>
          <w:lang w:eastAsia="ru-RU"/>
        </w:rPr>
        <w:lastRenderedPageBreak/>
        <w:t>национально-культурной автономии, территорию, в пределах которой данная автономия осуществляет свою деятельность;</w:t>
      </w:r>
    </w:p>
    <w:p w14:paraId="031B5E24" w14:textId="77777777" w:rsidR="005C7C34" w:rsidRPr="005C7C34" w:rsidRDefault="005C7C34" w:rsidP="005C7C3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условия и порядок приобретения и утраты членства в национально-культурной автономии, права и обязанности членов данной автономии;</w:t>
      </w:r>
    </w:p>
    <w:p w14:paraId="4BF747FF" w14:textId="77777777" w:rsidR="005C7C34" w:rsidRPr="005C7C34" w:rsidRDefault="005C7C34" w:rsidP="005C7C3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компетенцию и порядок формирования руководящих органов национально-культурной автономии, сроки их полномочий, место нахождения постоянно действующего руководящего органа;</w:t>
      </w:r>
    </w:p>
    <w:p w14:paraId="6891CEF7" w14:textId="77777777" w:rsidR="005C7C34" w:rsidRPr="005C7C34" w:rsidRDefault="005C7C34" w:rsidP="005C7C3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порядок внесения изменений и дополнений в устав национально-культурной автономии;</w:t>
      </w:r>
    </w:p>
    <w:p w14:paraId="3CBDB598" w14:textId="77777777" w:rsidR="005C7C34" w:rsidRPr="005C7C34" w:rsidRDefault="005C7C34" w:rsidP="005C7C3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источники формирования денежных средств и иного имущества национально-культурной автономии, права национально-культурной автономии и ее структурных подразделений (для федеральных и региональных) по управлению имуществом;</w:t>
      </w:r>
    </w:p>
    <w:p w14:paraId="54EC5638" w14:textId="77777777" w:rsidR="005C7C34" w:rsidRPr="005C7C34" w:rsidRDefault="005C7C34" w:rsidP="005C7C34">
      <w:pPr>
        <w:numPr>
          <w:ilvl w:val="0"/>
          <w:numId w:val="10"/>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порядок реорганизации и (или) ликвидации национально-культурной автономии.</w:t>
      </w:r>
    </w:p>
    <w:p w14:paraId="09B47F8F"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Устав национально-культурной автономии может содержать описание </w:t>
      </w:r>
      <w:hyperlink r:id="rId23" w:history="1">
        <w:r w:rsidRPr="005C7C34">
          <w:rPr>
            <w:rFonts w:ascii="Arial" w:eastAsia="Times New Roman" w:hAnsi="Arial" w:cs="Arial"/>
            <w:color w:val="000000"/>
            <w:sz w:val="24"/>
            <w:szCs w:val="24"/>
            <w:u w:val="single"/>
            <w:lang w:eastAsia="ru-RU"/>
          </w:rPr>
          <w:t>символики</w:t>
        </w:r>
      </w:hyperlink>
      <w:r w:rsidRPr="005C7C34">
        <w:rPr>
          <w:rFonts w:ascii="Arial" w:eastAsia="Times New Roman" w:hAnsi="Arial" w:cs="Arial"/>
          <w:color w:val="000000"/>
          <w:sz w:val="24"/>
          <w:szCs w:val="24"/>
          <w:lang w:eastAsia="ru-RU"/>
        </w:rPr>
        <w:t> данной автономии. В уставе могут предусматриваться и иные положения, относящиеся к деятельности национально-культурной автономии, не противоречащие законам.</w:t>
      </w:r>
    </w:p>
    <w:p w14:paraId="6C8E42ED"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После создания автономии в процессе осуществления деятельности может возникнуть потребность </w:t>
      </w:r>
      <w:hyperlink r:id="rId24" w:history="1">
        <w:r w:rsidRPr="005C7C34">
          <w:rPr>
            <w:rFonts w:ascii="Arial" w:eastAsia="Times New Roman" w:hAnsi="Arial" w:cs="Arial"/>
            <w:color w:val="000000"/>
            <w:sz w:val="24"/>
            <w:szCs w:val="24"/>
            <w:u w:val="single"/>
            <w:lang w:eastAsia="ru-RU"/>
          </w:rPr>
          <w:t>внесения изменений в Устав</w:t>
        </w:r>
      </w:hyperlink>
      <w:r w:rsidRPr="005C7C34">
        <w:rPr>
          <w:rFonts w:ascii="Arial" w:eastAsia="Times New Roman" w:hAnsi="Arial" w:cs="Arial"/>
          <w:color w:val="000000"/>
          <w:sz w:val="24"/>
          <w:szCs w:val="24"/>
          <w:lang w:eastAsia="ru-RU"/>
        </w:rPr>
        <w:t> по различным причинам. Государственная регистрация изменений, вносимых в уставы национально-культурных автономий, осуществляется в том же порядке и в те же сроки, что и государственная регистрация национально-культурных автономий.</w:t>
      </w:r>
    </w:p>
    <w:p w14:paraId="28AA5DDC"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За государственную регистрацию национально-культурной автономии, изменений, вносимых в устав, и ликвидацию взимается государственная пошлина в порядке и размерах, которые предусмотрены законодательством Российской Федерации о налогах и сборах.</w:t>
      </w:r>
    </w:p>
    <w:p w14:paraId="2ADF79CB" w14:textId="77777777" w:rsidR="005C7C34" w:rsidRPr="00C17878" w:rsidRDefault="005C7C34" w:rsidP="005C7C34">
      <w:pPr>
        <w:spacing w:before="100" w:beforeAutospacing="1" w:after="100" w:afterAutospacing="1" w:line="240" w:lineRule="auto"/>
        <w:jc w:val="both"/>
        <w:outlineLvl w:val="1"/>
        <w:rPr>
          <w:rFonts w:ascii="Arial" w:eastAsia="Times New Roman" w:hAnsi="Arial" w:cs="Arial"/>
          <w:b/>
          <w:bCs/>
          <w:color w:val="000000"/>
          <w:sz w:val="32"/>
          <w:szCs w:val="32"/>
          <w:lang w:eastAsia="ru-RU"/>
        </w:rPr>
      </w:pPr>
      <w:r w:rsidRPr="00C17878">
        <w:rPr>
          <w:rFonts w:ascii="Arial" w:eastAsia="Times New Roman" w:hAnsi="Arial" w:cs="Arial"/>
          <w:b/>
          <w:bCs/>
          <w:color w:val="000000"/>
          <w:sz w:val="32"/>
          <w:szCs w:val="32"/>
          <w:lang w:eastAsia="ru-RU"/>
        </w:rPr>
        <w:t>Порядок регистрации национально-культурной автономии</w:t>
      </w:r>
    </w:p>
    <w:p w14:paraId="5A50356A"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 xml:space="preserve">Порядок государственной регистрации национально-культурных автономий, перечень и сроки подачи документов, представляемых </w:t>
      </w:r>
      <w:proofErr w:type="gramStart"/>
      <w:r w:rsidRPr="005C7C34">
        <w:rPr>
          <w:rFonts w:ascii="Arial" w:eastAsia="Times New Roman" w:hAnsi="Arial" w:cs="Arial"/>
          <w:color w:val="000000"/>
          <w:sz w:val="24"/>
          <w:szCs w:val="24"/>
          <w:lang w:eastAsia="ru-RU"/>
        </w:rPr>
        <w:t>для государственной регистрации</w:t>
      </w:r>
      <w:proofErr w:type="gramEnd"/>
      <w:r w:rsidRPr="005C7C34">
        <w:rPr>
          <w:rFonts w:ascii="Arial" w:eastAsia="Times New Roman" w:hAnsi="Arial" w:cs="Arial"/>
          <w:color w:val="000000"/>
          <w:sz w:val="24"/>
          <w:szCs w:val="24"/>
          <w:lang w:eastAsia="ru-RU"/>
        </w:rPr>
        <w:t xml:space="preserve"> регулируются положениями </w:t>
      </w:r>
      <w:r w:rsidRPr="005C7C34">
        <w:rPr>
          <w:rFonts w:ascii="Times New Roman" w:eastAsia="Times New Roman" w:hAnsi="Times New Roman" w:cs="Times New Roman"/>
          <w:i/>
          <w:iCs/>
          <w:color w:val="000000"/>
          <w:sz w:val="24"/>
          <w:szCs w:val="24"/>
          <w:lang w:eastAsia="ru-RU"/>
        </w:rPr>
        <w:t>статьи 21 Федерального закона «Об общественных объединениях» и статьи 6 Федерального закона «О национально-культурной автономии».</w:t>
      </w:r>
    </w:p>
    <w:p w14:paraId="521E0716"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b/>
          <w:bCs/>
          <w:color w:val="000000"/>
          <w:sz w:val="24"/>
          <w:szCs w:val="24"/>
          <w:lang w:eastAsia="ru-RU"/>
        </w:rPr>
        <w:t>Срок подачи:</w:t>
      </w:r>
      <w:r w:rsidRPr="005C7C34">
        <w:rPr>
          <w:rFonts w:ascii="Arial" w:eastAsia="Times New Roman" w:hAnsi="Arial" w:cs="Arial"/>
          <w:color w:val="000000"/>
          <w:sz w:val="24"/>
          <w:szCs w:val="24"/>
          <w:lang w:eastAsia="ru-RU"/>
        </w:rPr>
        <w:t> необходимые документы представляются в территориальный орган юстиции в течение </w:t>
      </w:r>
      <w:r w:rsidRPr="005C7C34">
        <w:rPr>
          <w:rFonts w:ascii="Arial" w:eastAsia="Times New Roman" w:hAnsi="Arial" w:cs="Arial"/>
          <w:b/>
          <w:bCs/>
          <w:color w:val="000000"/>
          <w:sz w:val="24"/>
          <w:szCs w:val="24"/>
          <w:lang w:eastAsia="ru-RU"/>
        </w:rPr>
        <w:t>трех месяцев со дня проведения учредительной конференции (съезда) или общего собрания (схода). </w:t>
      </w:r>
    </w:p>
    <w:p w14:paraId="6502C031"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b/>
          <w:bCs/>
          <w:color w:val="000000"/>
          <w:sz w:val="24"/>
          <w:szCs w:val="24"/>
          <w:lang w:eastAsia="ru-RU"/>
        </w:rPr>
        <w:t>Орган подачи:</w:t>
      </w:r>
      <w:r w:rsidRPr="005C7C34">
        <w:rPr>
          <w:rFonts w:ascii="Arial" w:eastAsia="Times New Roman" w:hAnsi="Arial" w:cs="Arial"/>
          <w:color w:val="000000"/>
          <w:sz w:val="24"/>
          <w:szCs w:val="24"/>
          <w:lang w:eastAsia="ru-RU"/>
        </w:rPr>
        <w:t> решения о государственной регистрации местных и региональных национально-культурных автономий принимаются </w:t>
      </w:r>
      <w:r w:rsidRPr="005C7C34">
        <w:rPr>
          <w:rFonts w:ascii="Arial" w:eastAsia="Times New Roman" w:hAnsi="Arial" w:cs="Arial"/>
          <w:b/>
          <w:bCs/>
          <w:color w:val="000000"/>
          <w:sz w:val="24"/>
          <w:szCs w:val="24"/>
          <w:lang w:eastAsia="ru-RU"/>
        </w:rPr>
        <w:t>Управлением Министерства юстиции РФ по месту нахождения национально-культурной автономии</w:t>
      </w:r>
      <w:r w:rsidRPr="005C7C34">
        <w:rPr>
          <w:rFonts w:ascii="Arial" w:eastAsia="Times New Roman" w:hAnsi="Arial" w:cs="Arial"/>
          <w:color w:val="000000"/>
          <w:sz w:val="24"/>
          <w:szCs w:val="24"/>
          <w:lang w:eastAsia="ru-RU"/>
        </w:rPr>
        <w:t>, решения о государственной регистрации федеральных национально-культурных автономий принимаются </w:t>
      </w:r>
      <w:r w:rsidRPr="005C7C34">
        <w:rPr>
          <w:rFonts w:ascii="Arial" w:eastAsia="Times New Roman" w:hAnsi="Arial" w:cs="Arial"/>
          <w:b/>
          <w:bCs/>
          <w:color w:val="000000"/>
          <w:sz w:val="24"/>
          <w:szCs w:val="24"/>
          <w:lang w:eastAsia="ru-RU"/>
        </w:rPr>
        <w:t>Министерством юстиции Российской Федерации.</w:t>
      </w:r>
    </w:p>
    <w:p w14:paraId="3593F28A"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Представить документы на государственную регистрацию можно одним из следующих способов:</w:t>
      </w:r>
    </w:p>
    <w:p w14:paraId="07CC70B4" w14:textId="77777777" w:rsidR="005C7C34" w:rsidRPr="005C7C34" w:rsidRDefault="005C7C34" w:rsidP="005C7C34">
      <w:pPr>
        <w:numPr>
          <w:ilvl w:val="0"/>
          <w:numId w:val="11"/>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лично </w:t>
      </w:r>
    </w:p>
    <w:p w14:paraId="490C5154" w14:textId="77777777" w:rsidR="005C7C34" w:rsidRPr="005C7C34" w:rsidRDefault="005C7C34" w:rsidP="005C7C34">
      <w:pPr>
        <w:numPr>
          <w:ilvl w:val="0"/>
          <w:numId w:val="11"/>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 нотариальной доверенности</w:t>
      </w:r>
    </w:p>
    <w:p w14:paraId="7898D63C" w14:textId="77777777" w:rsidR="005C7C34" w:rsidRPr="005C7C34" w:rsidRDefault="005C7C34" w:rsidP="005C7C34">
      <w:pPr>
        <w:numPr>
          <w:ilvl w:val="0"/>
          <w:numId w:val="11"/>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 почте России</w:t>
      </w:r>
    </w:p>
    <w:p w14:paraId="1A5FAA05" w14:textId="77777777" w:rsidR="005C7C34" w:rsidRPr="005C7C34" w:rsidRDefault="005C7C34" w:rsidP="005C7C34">
      <w:pPr>
        <w:numPr>
          <w:ilvl w:val="0"/>
          <w:numId w:val="11"/>
        </w:numPr>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5C7C34">
        <w:rPr>
          <w:rFonts w:ascii="Arial" w:eastAsia="Times New Roman" w:hAnsi="Arial" w:cs="Arial"/>
          <w:color w:val="000000"/>
          <w:sz w:val="24"/>
          <w:szCs w:val="24"/>
          <w:lang w:eastAsia="ru-RU"/>
        </w:rPr>
        <w:lastRenderedPageBreak/>
        <w:t>электронно</w:t>
      </w:r>
      <w:proofErr w:type="spellEnd"/>
      <w:r w:rsidRPr="005C7C34">
        <w:rPr>
          <w:rFonts w:ascii="Arial" w:eastAsia="Times New Roman" w:hAnsi="Arial" w:cs="Arial"/>
          <w:color w:val="000000"/>
          <w:sz w:val="24"/>
          <w:szCs w:val="24"/>
          <w:lang w:eastAsia="ru-RU"/>
        </w:rPr>
        <w:t>, через портал государственные услуги с ЭЦП (подробнее - </w:t>
      </w:r>
      <w:hyperlink r:id="rId25" w:history="1">
        <w:r w:rsidRPr="005C7C34">
          <w:rPr>
            <w:rFonts w:ascii="Arial" w:eastAsia="Times New Roman" w:hAnsi="Arial" w:cs="Arial"/>
            <w:color w:val="000000"/>
            <w:sz w:val="24"/>
            <w:szCs w:val="24"/>
            <w:u w:val="single"/>
            <w:lang w:eastAsia="ru-RU"/>
          </w:rPr>
          <w:t>Регистрация НКО онлайн</w:t>
        </w:r>
      </w:hyperlink>
      <w:r w:rsidRPr="005C7C34">
        <w:rPr>
          <w:rFonts w:ascii="Arial" w:eastAsia="Times New Roman" w:hAnsi="Arial" w:cs="Arial"/>
          <w:color w:val="000000"/>
          <w:sz w:val="24"/>
          <w:szCs w:val="24"/>
          <w:lang w:eastAsia="ru-RU"/>
        </w:rPr>
        <w:t>)</w:t>
      </w:r>
    </w:p>
    <w:p w14:paraId="630A3CC8"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Пакет документов для регистрации национально-культурной автономии, который необходимо подать в регистрирующий орган:</w:t>
      </w:r>
    </w:p>
    <w:p w14:paraId="1ACAC2FD" w14:textId="77777777" w:rsidR="005C7C34" w:rsidRPr="005C7C34" w:rsidRDefault="005C7C34" w:rsidP="005C7C34">
      <w:pPr>
        <w:numPr>
          <w:ilvl w:val="0"/>
          <w:numId w:val="1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заявление;</w:t>
      </w:r>
    </w:p>
    <w:p w14:paraId="6FA720D3" w14:textId="77777777" w:rsidR="005C7C34" w:rsidRPr="005C7C34" w:rsidRDefault="005C7C34" w:rsidP="005C7C34">
      <w:pPr>
        <w:numPr>
          <w:ilvl w:val="0"/>
          <w:numId w:val="1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устав национально-культурной автономии;</w:t>
      </w:r>
    </w:p>
    <w:p w14:paraId="79A33257" w14:textId="77777777" w:rsidR="005C7C34" w:rsidRPr="005C7C34" w:rsidRDefault="005C7C34" w:rsidP="005C7C34">
      <w:pPr>
        <w:numPr>
          <w:ilvl w:val="0"/>
          <w:numId w:val="1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протокол учредительной конференции (съезда) – для региональных и федеральных национально-культурных автономий или учредительного общего собрания (схода) – для местных национально-культурных автономий, содержащий сведения о создании национально-культурной автономии, об утверждении ее устава и о формировании руководящих и контрольно-ревизионных органов и др.;</w:t>
      </w:r>
    </w:p>
    <w:p w14:paraId="04CF1ED5" w14:textId="77777777" w:rsidR="005C7C34" w:rsidRPr="005C7C34" w:rsidRDefault="005C7C34" w:rsidP="005C7C34">
      <w:pPr>
        <w:numPr>
          <w:ilvl w:val="0"/>
          <w:numId w:val="1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сведения об учредителях;</w:t>
      </w:r>
    </w:p>
    <w:p w14:paraId="18DE8229" w14:textId="77777777" w:rsidR="005C7C34" w:rsidRPr="005C7C34" w:rsidRDefault="005C7C34" w:rsidP="005C7C34">
      <w:pPr>
        <w:numPr>
          <w:ilvl w:val="0"/>
          <w:numId w:val="1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сведения об адресе (о месте нахождения) постоянно действующего руководящего органа национально-культурной автономии, по которому будет осуществляться связь с автономией;</w:t>
      </w:r>
    </w:p>
    <w:p w14:paraId="2B341BE3" w14:textId="77777777" w:rsidR="005C7C34" w:rsidRPr="005C7C34" w:rsidRDefault="005C7C34" w:rsidP="005C7C34">
      <w:pPr>
        <w:numPr>
          <w:ilvl w:val="0"/>
          <w:numId w:val="12"/>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квитанцию об оплате государственной пошлины.</w:t>
      </w:r>
    </w:p>
    <w:p w14:paraId="091EA7C3"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p>
    <w:p w14:paraId="7816A493"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 </w:t>
      </w:r>
    </w:p>
    <w:p w14:paraId="17B49936"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b/>
          <w:bCs/>
          <w:color w:val="000000"/>
          <w:sz w:val="24"/>
          <w:szCs w:val="24"/>
          <w:lang w:eastAsia="ru-RU"/>
        </w:rPr>
        <w:t>Напоминаем!</w:t>
      </w:r>
      <w:r w:rsidRPr="005C7C34">
        <w:rPr>
          <w:rFonts w:ascii="Arial" w:eastAsia="Times New Roman" w:hAnsi="Arial" w:cs="Arial"/>
          <w:color w:val="000000"/>
          <w:sz w:val="24"/>
          <w:szCs w:val="24"/>
          <w:lang w:eastAsia="ru-RU"/>
        </w:rPr>
        <w:t> Для государственной регистрации национально-культурной автономии в числе других документов должны быть представлены документы, подтверждающие, что не менее чем за три месяца до проведения учредительной конференции (съезда) федеральной или региональной национально-культурной автономии и не менее чем за один месяц до проведения учредительного собрания (схода) местной национально-культурной автономии были сделаны </w:t>
      </w:r>
      <w:r w:rsidRPr="005C7C34">
        <w:rPr>
          <w:rFonts w:ascii="Arial" w:eastAsia="Times New Roman" w:hAnsi="Arial" w:cs="Arial"/>
          <w:b/>
          <w:bCs/>
          <w:color w:val="000000"/>
          <w:sz w:val="24"/>
          <w:szCs w:val="24"/>
          <w:lang w:eastAsia="ru-RU"/>
        </w:rPr>
        <w:t>сообщения о предстоящем учреждении национально-культурной автономии в средствах массовой информации, продукция которых распространяется на соответствующей территории.</w:t>
      </w:r>
    </w:p>
    <w:p w14:paraId="06665F33"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Национально-культурная автономия считается созданной как юридическое лицо с момента ее государственной регистрации в установленном законом порядке. </w:t>
      </w:r>
    </w:p>
    <w:p w14:paraId="205ECBF2"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Процесс рассмотрения и регистрации вашей автономии будет включать </w:t>
      </w:r>
      <w:r w:rsidRPr="005C7C34">
        <w:rPr>
          <w:rFonts w:ascii="Arial" w:eastAsia="Times New Roman" w:hAnsi="Arial" w:cs="Arial"/>
          <w:b/>
          <w:bCs/>
          <w:color w:val="000000"/>
          <w:sz w:val="24"/>
          <w:szCs w:val="24"/>
          <w:lang w:eastAsia="ru-RU"/>
        </w:rPr>
        <w:t>несколько этапов:</w:t>
      </w:r>
    </w:p>
    <w:p w14:paraId="6FC2C107" w14:textId="77777777" w:rsidR="005C7C34" w:rsidRPr="005C7C34" w:rsidRDefault="005C7C34" w:rsidP="005C7C34">
      <w:pPr>
        <w:numPr>
          <w:ilvl w:val="0"/>
          <w:numId w:val="1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правовая экспертиза документов специалистами Минюста будет проводиться в течение </w:t>
      </w:r>
      <w:r w:rsidRPr="005C7C34">
        <w:rPr>
          <w:rFonts w:ascii="Arial" w:eastAsia="Times New Roman" w:hAnsi="Arial" w:cs="Arial"/>
          <w:b/>
          <w:bCs/>
          <w:color w:val="000000"/>
          <w:sz w:val="24"/>
          <w:szCs w:val="24"/>
          <w:lang w:eastAsia="ru-RU"/>
        </w:rPr>
        <w:t>30 (тридцати) календарных дней.</w:t>
      </w:r>
      <w:r w:rsidRPr="005C7C34">
        <w:rPr>
          <w:rFonts w:ascii="Arial" w:eastAsia="Times New Roman" w:hAnsi="Arial" w:cs="Arial"/>
          <w:color w:val="000000"/>
          <w:sz w:val="24"/>
          <w:szCs w:val="24"/>
          <w:lang w:eastAsia="ru-RU"/>
        </w:rPr>
        <w:t>  На данном этапе обычно происходит внесение корректировок, доработок и т.д. При этом может производиться устранение замечаний заявителем без прекращения течения срока (при личной подаче/через представителя), документы могут возвращаться на доработку либо может быть вынесен отказ в государственной регистрации автономии в случае выявления нарушений и противоречий действующему законодательству.</w:t>
      </w:r>
    </w:p>
    <w:p w14:paraId="1D7419A3" w14:textId="77777777" w:rsidR="005C7C34" w:rsidRPr="005C7C34" w:rsidRDefault="005C7C34" w:rsidP="005C7C34">
      <w:pPr>
        <w:numPr>
          <w:ilvl w:val="0"/>
          <w:numId w:val="1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после прохождения правовой экспертизы и вынесения п</w:t>
      </w:r>
      <w:r w:rsidR="001E72E0">
        <w:rPr>
          <w:rFonts w:ascii="Arial" w:eastAsia="Times New Roman" w:hAnsi="Arial" w:cs="Arial"/>
          <w:color w:val="000000"/>
          <w:sz w:val="24"/>
          <w:szCs w:val="24"/>
          <w:lang w:eastAsia="ru-RU"/>
        </w:rPr>
        <w:t>оложительного решения Минюстом до</w:t>
      </w:r>
      <w:r w:rsidRPr="005C7C34">
        <w:rPr>
          <w:rFonts w:ascii="Arial" w:eastAsia="Times New Roman" w:hAnsi="Arial" w:cs="Arial"/>
          <w:color w:val="000000"/>
          <w:sz w:val="24"/>
          <w:szCs w:val="24"/>
          <w:lang w:eastAsia="ru-RU"/>
        </w:rPr>
        <w:t>кументы направляются в регистрирующий орган Федеральной налоговой службы, который в течение </w:t>
      </w:r>
      <w:r w:rsidRPr="005C7C34">
        <w:rPr>
          <w:rFonts w:ascii="Arial" w:eastAsia="Times New Roman" w:hAnsi="Arial" w:cs="Arial"/>
          <w:b/>
          <w:bCs/>
          <w:color w:val="000000"/>
          <w:sz w:val="24"/>
          <w:szCs w:val="24"/>
          <w:lang w:eastAsia="ru-RU"/>
        </w:rPr>
        <w:t>5 (пяти) рабочих дней</w:t>
      </w:r>
      <w:r w:rsidRPr="005C7C34">
        <w:rPr>
          <w:rFonts w:ascii="Arial" w:eastAsia="Times New Roman" w:hAnsi="Arial" w:cs="Arial"/>
          <w:color w:val="000000"/>
          <w:sz w:val="24"/>
          <w:szCs w:val="24"/>
          <w:lang w:eastAsia="ru-RU"/>
        </w:rPr>
        <w:t> вносит сведения о ней в Единый государственный реестр юридических лиц (ЕГРЮЛ). С этого момента автономия считается </w:t>
      </w:r>
      <w:r w:rsidRPr="005C7C34">
        <w:rPr>
          <w:rFonts w:ascii="Arial" w:eastAsia="Times New Roman" w:hAnsi="Arial" w:cs="Arial"/>
          <w:b/>
          <w:bCs/>
          <w:color w:val="000000"/>
          <w:sz w:val="24"/>
          <w:szCs w:val="24"/>
          <w:lang w:eastAsia="ru-RU"/>
        </w:rPr>
        <w:t>созданной! </w:t>
      </w:r>
    </w:p>
    <w:p w14:paraId="0A0851DE" w14:textId="77777777" w:rsidR="005C7C34" w:rsidRPr="005C7C34" w:rsidRDefault="005C7C34" w:rsidP="005C7C34">
      <w:pPr>
        <w:numPr>
          <w:ilvl w:val="0"/>
          <w:numId w:val="13"/>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после этого документы из налоговой обратно возвращаются в Министерство юстиции и в течение</w:t>
      </w:r>
      <w:r w:rsidRPr="005C7C34">
        <w:rPr>
          <w:rFonts w:ascii="Arial" w:eastAsia="Times New Roman" w:hAnsi="Arial" w:cs="Arial"/>
          <w:b/>
          <w:bCs/>
          <w:color w:val="000000"/>
          <w:sz w:val="24"/>
          <w:szCs w:val="24"/>
          <w:lang w:eastAsia="ru-RU"/>
        </w:rPr>
        <w:t> 5 (пяти) рабочих дней</w:t>
      </w:r>
      <w:r w:rsidRPr="005C7C34">
        <w:rPr>
          <w:rFonts w:ascii="Arial" w:eastAsia="Times New Roman" w:hAnsi="Arial" w:cs="Arial"/>
          <w:color w:val="000000"/>
          <w:sz w:val="24"/>
          <w:szCs w:val="24"/>
          <w:lang w:eastAsia="ru-RU"/>
        </w:rPr>
        <w:t> (на практике может увеличиваться до двух недель) выдаются заявителю на руки.</w:t>
      </w:r>
    </w:p>
    <w:p w14:paraId="7C396858"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lastRenderedPageBreak/>
        <w:t>Пакет документов, который вы получите по итогу регистрации вашей национально-культурной автономии:</w:t>
      </w:r>
    </w:p>
    <w:p w14:paraId="4164E8BC" w14:textId="77777777" w:rsidR="005C7C34" w:rsidRPr="005C7C34" w:rsidRDefault="005C7C34" w:rsidP="005C7C34">
      <w:pPr>
        <w:numPr>
          <w:ilvl w:val="0"/>
          <w:numId w:val="14"/>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Устав</w:t>
      </w:r>
    </w:p>
    <w:p w14:paraId="57415C5F" w14:textId="77777777" w:rsidR="005C7C34" w:rsidRPr="005C7C34" w:rsidRDefault="005C7C34" w:rsidP="005C7C34">
      <w:pPr>
        <w:numPr>
          <w:ilvl w:val="0"/>
          <w:numId w:val="14"/>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Свидетельство ИНН</w:t>
      </w:r>
    </w:p>
    <w:p w14:paraId="01818DD2" w14:textId="77777777" w:rsidR="005C7C34" w:rsidRPr="005C7C34" w:rsidRDefault="005C7C34" w:rsidP="005C7C34">
      <w:pPr>
        <w:numPr>
          <w:ilvl w:val="0"/>
          <w:numId w:val="14"/>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Свидетельство Минюста</w:t>
      </w:r>
    </w:p>
    <w:p w14:paraId="622A5494" w14:textId="77777777" w:rsidR="005C7C34" w:rsidRPr="005C7C34" w:rsidRDefault="005C7C34" w:rsidP="005C7C34">
      <w:pPr>
        <w:numPr>
          <w:ilvl w:val="0"/>
          <w:numId w:val="14"/>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Лист записи о регистрации общественной организации</w:t>
      </w:r>
    </w:p>
    <w:p w14:paraId="0CFBA0D0" w14:textId="77777777" w:rsidR="005C7C34" w:rsidRPr="005C7C34" w:rsidRDefault="005C7C34" w:rsidP="005C7C34">
      <w:pPr>
        <w:numPr>
          <w:ilvl w:val="0"/>
          <w:numId w:val="14"/>
        </w:numPr>
        <w:spacing w:before="100" w:beforeAutospacing="1" w:after="100" w:afterAutospacing="1"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Выписка из ЕГРЮЛ</w:t>
      </w:r>
    </w:p>
    <w:p w14:paraId="2C5511D9" w14:textId="77777777" w:rsidR="005C7C34" w:rsidRPr="005C7C34" w:rsidRDefault="005C7C34" w:rsidP="005C7C34">
      <w:pPr>
        <w:spacing w:after="0" w:line="240" w:lineRule="auto"/>
        <w:jc w:val="both"/>
        <w:rPr>
          <w:rFonts w:ascii="Arial" w:eastAsia="Times New Roman" w:hAnsi="Arial" w:cs="Arial"/>
          <w:color w:val="000000"/>
          <w:sz w:val="24"/>
          <w:szCs w:val="24"/>
          <w:lang w:eastAsia="ru-RU"/>
        </w:rPr>
      </w:pPr>
      <w:r w:rsidRPr="005C7C34">
        <w:rPr>
          <w:rFonts w:ascii="Arial" w:eastAsia="Times New Roman" w:hAnsi="Arial" w:cs="Arial"/>
          <w:color w:val="000000"/>
          <w:sz w:val="24"/>
          <w:szCs w:val="24"/>
          <w:lang w:eastAsia="ru-RU"/>
        </w:rPr>
        <w:t>Министерство юстиции Российской Федерации осуществляет ведение </w:t>
      </w:r>
      <w:r w:rsidRPr="005C7C34">
        <w:rPr>
          <w:rFonts w:ascii="Arial" w:eastAsia="Times New Roman" w:hAnsi="Arial" w:cs="Arial"/>
          <w:b/>
          <w:bCs/>
          <w:color w:val="000000"/>
          <w:sz w:val="24"/>
          <w:szCs w:val="24"/>
          <w:lang w:eastAsia="ru-RU"/>
        </w:rPr>
        <w:t>реестра национально-культурных автономий.</w:t>
      </w:r>
      <w:r w:rsidRPr="005C7C34">
        <w:rPr>
          <w:rFonts w:ascii="Arial" w:eastAsia="Times New Roman" w:hAnsi="Arial" w:cs="Arial"/>
          <w:color w:val="000000"/>
          <w:sz w:val="24"/>
          <w:szCs w:val="24"/>
          <w:lang w:eastAsia="ru-RU"/>
        </w:rPr>
        <w:t>  Реестр национально-культурных автономий является открытым для всеобщего ознакомления и находится на официальном сайте Министерства юстиции Российской Федерации.</w:t>
      </w:r>
    </w:p>
    <w:p w14:paraId="569A73D8" w14:textId="77777777" w:rsidR="00542643" w:rsidRDefault="001E72E0" w:rsidP="001E72E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14:paraId="7E5B0047" w14:textId="77777777" w:rsidR="00C17878" w:rsidRDefault="00C17878" w:rsidP="001E72E0">
      <w:pPr>
        <w:spacing w:after="0" w:line="240" w:lineRule="auto"/>
        <w:jc w:val="both"/>
        <w:rPr>
          <w:rFonts w:ascii="Arial" w:eastAsia="Times New Roman" w:hAnsi="Arial" w:cs="Arial"/>
          <w:color w:val="000000"/>
          <w:sz w:val="24"/>
          <w:szCs w:val="24"/>
          <w:lang w:eastAsia="ru-RU"/>
        </w:rPr>
      </w:pPr>
    </w:p>
    <w:p w14:paraId="0426A9B2" w14:textId="77777777" w:rsidR="00C17878" w:rsidRPr="001E72E0" w:rsidRDefault="004D6278" w:rsidP="001E72E0">
      <w:pPr>
        <w:spacing w:after="0" w:line="240" w:lineRule="auto"/>
        <w:jc w:val="both"/>
        <w:rPr>
          <w:rFonts w:ascii="Arial" w:eastAsia="Times New Roman" w:hAnsi="Arial" w:cs="Arial"/>
          <w:color w:val="000000"/>
          <w:sz w:val="24"/>
          <w:szCs w:val="24"/>
          <w:lang w:eastAsia="ru-RU"/>
        </w:rPr>
      </w:pPr>
      <w:hyperlink r:id="rId26" w:history="1">
        <w:r w:rsidR="00C17878" w:rsidRPr="00605B67">
          <w:rPr>
            <w:rStyle w:val="a3"/>
            <w:rFonts w:ascii="Arial" w:eastAsia="Times New Roman" w:hAnsi="Arial" w:cs="Arial"/>
            <w:sz w:val="24"/>
            <w:szCs w:val="24"/>
            <w:lang w:eastAsia="ru-RU"/>
          </w:rPr>
          <w:t>https://reg-nko.ru/sub/Nacionalnokulturnye_avtonomii</w:t>
        </w:r>
      </w:hyperlink>
      <w:r w:rsidR="00C17878">
        <w:rPr>
          <w:rFonts w:ascii="Arial" w:eastAsia="Times New Roman" w:hAnsi="Arial" w:cs="Arial"/>
          <w:color w:val="000000"/>
          <w:sz w:val="24"/>
          <w:szCs w:val="24"/>
          <w:lang w:eastAsia="ru-RU"/>
        </w:rPr>
        <w:t xml:space="preserve"> </w:t>
      </w:r>
    </w:p>
    <w:sectPr w:rsidR="00C17878" w:rsidRPr="001E7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495"/>
    <w:multiLevelType w:val="multilevel"/>
    <w:tmpl w:val="1DE2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B0FA3"/>
    <w:multiLevelType w:val="multilevel"/>
    <w:tmpl w:val="304A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626F0"/>
    <w:multiLevelType w:val="multilevel"/>
    <w:tmpl w:val="086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17D61"/>
    <w:multiLevelType w:val="multilevel"/>
    <w:tmpl w:val="73BE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818F2"/>
    <w:multiLevelType w:val="multilevel"/>
    <w:tmpl w:val="449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421E0"/>
    <w:multiLevelType w:val="multilevel"/>
    <w:tmpl w:val="A8E01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4435E"/>
    <w:multiLevelType w:val="multilevel"/>
    <w:tmpl w:val="633C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856CB"/>
    <w:multiLevelType w:val="multilevel"/>
    <w:tmpl w:val="ED28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A1C49"/>
    <w:multiLevelType w:val="multilevel"/>
    <w:tmpl w:val="CC0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D2C18"/>
    <w:multiLevelType w:val="multilevel"/>
    <w:tmpl w:val="B88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496FC5"/>
    <w:multiLevelType w:val="multilevel"/>
    <w:tmpl w:val="4A86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40665"/>
    <w:multiLevelType w:val="multilevel"/>
    <w:tmpl w:val="0E7A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016E45"/>
    <w:multiLevelType w:val="multilevel"/>
    <w:tmpl w:val="4FEC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42033"/>
    <w:multiLevelType w:val="multilevel"/>
    <w:tmpl w:val="F8BE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8761CD"/>
    <w:multiLevelType w:val="multilevel"/>
    <w:tmpl w:val="88EA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52538"/>
    <w:multiLevelType w:val="multilevel"/>
    <w:tmpl w:val="262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2"/>
  </w:num>
  <w:num w:numId="4">
    <w:abstractNumId w:val="4"/>
  </w:num>
  <w:num w:numId="5">
    <w:abstractNumId w:val="10"/>
  </w:num>
  <w:num w:numId="6">
    <w:abstractNumId w:val="14"/>
  </w:num>
  <w:num w:numId="7">
    <w:abstractNumId w:val="0"/>
  </w:num>
  <w:num w:numId="8">
    <w:abstractNumId w:val="2"/>
  </w:num>
  <w:num w:numId="9">
    <w:abstractNumId w:val="3"/>
  </w:num>
  <w:num w:numId="10">
    <w:abstractNumId w:val="5"/>
  </w:num>
  <w:num w:numId="11">
    <w:abstractNumId w:val="11"/>
  </w:num>
  <w:num w:numId="12">
    <w:abstractNumId w:val="8"/>
  </w:num>
  <w:num w:numId="13">
    <w:abstractNumId w:val="9"/>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3C"/>
    <w:rsid w:val="001E72E0"/>
    <w:rsid w:val="004D6278"/>
    <w:rsid w:val="00542643"/>
    <w:rsid w:val="005C7C34"/>
    <w:rsid w:val="00815FF1"/>
    <w:rsid w:val="0098563C"/>
    <w:rsid w:val="00C17878"/>
    <w:rsid w:val="00F9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0B20"/>
  <w15:chartTrackingRefBased/>
  <w15:docId w15:val="{E082519E-3E3E-4F5B-81A6-29FCC5B2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64182">
      <w:bodyDiv w:val="1"/>
      <w:marLeft w:val="0"/>
      <w:marRight w:val="0"/>
      <w:marTop w:val="0"/>
      <w:marBottom w:val="0"/>
      <w:divBdr>
        <w:top w:val="none" w:sz="0" w:space="0" w:color="auto"/>
        <w:left w:val="none" w:sz="0" w:space="0" w:color="auto"/>
        <w:bottom w:val="none" w:sz="0" w:space="0" w:color="auto"/>
        <w:right w:val="none" w:sz="0" w:space="0" w:color="auto"/>
      </w:divBdr>
      <w:divsChild>
        <w:div w:id="2142114350">
          <w:marLeft w:val="0"/>
          <w:marRight w:val="0"/>
          <w:marTop w:val="0"/>
          <w:marBottom w:val="0"/>
          <w:divBdr>
            <w:top w:val="none" w:sz="0" w:space="0" w:color="auto"/>
            <w:left w:val="none" w:sz="0" w:space="0" w:color="auto"/>
            <w:bottom w:val="none" w:sz="0" w:space="0" w:color="auto"/>
            <w:right w:val="none" w:sz="0" w:space="0" w:color="auto"/>
          </w:divBdr>
          <w:divsChild>
            <w:div w:id="1436747589">
              <w:marLeft w:val="0"/>
              <w:marRight w:val="0"/>
              <w:marTop w:val="0"/>
              <w:marBottom w:val="0"/>
              <w:divBdr>
                <w:top w:val="none" w:sz="0" w:space="0" w:color="auto"/>
                <w:left w:val="none" w:sz="0" w:space="0" w:color="auto"/>
                <w:bottom w:val="none" w:sz="0" w:space="0" w:color="auto"/>
                <w:right w:val="none" w:sz="0" w:space="0" w:color="auto"/>
              </w:divBdr>
            </w:div>
            <w:div w:id="2055229373">
              <w:marLeft w:val="0"/>
              <w:marRight w:val="0"/>
              <w:marTop w:val="0"/>
              <w:marBottom w:val="0"/>
              <w:divBdr>
                <w:top w:val="none" w:sz="0" w:space="0" w:color="auto"/>
                <w:left w:val="none" w:sz="0" w:space="0" w:color="auto"/>
                <w:bottom w:val="none" w:sz="0" w:space="0" w:color="auto"/>
                <w:right w:val="none" w:sz="0" w:space="0" w:color="auto"/>
              </w:divBdr>
            </w:div>
            <w:div w:id="746222578">
              <w:marLeft w:val="0"/>
              <w:marRight w:val="0"/>
              <w:marTop w:val="0"/>
              <w:marBottom w:val="0"/>
              <w:divBdr>
                <w:top w:val="none" w:sz="0" w:space="0" w:color="auto"/>
                <w:left w:val="none" w:sz="0" w:space="0" w:color="auto"/>
                <w:bottom w:val="none" w:sz="0" w:space="0" w:color="auto"/>
                <w:right w:val="none" w:sz="0" w:space="0" w:color="auto"/>
              </w:divBdr>
            </w:div>
            <w:div w:id="1346206579">
              <w:marLeft w:val="0"/>
              <w:marRight w:val="0"/>
              <w:marTop w:val="0"/>
              <w:marBottom w:val="0"/>
              <w:divBdr>
                <w:top w:val="none" w:sz="0" w:space="0" w:color="auto"/>
                <w:left w:val="none" w:sz="0" w:space="0" w:color="auto"/>
                <w:bottom w:val="none" w:sz="0" w:space="0" w:color="auto"/>
                <w:right w:val="none" w:sz="0" w:space="0" w:color="auto"/>
              </w:divBdr>
            </w:div>
            <w:div w:id="595788348">
              <w:marLeft w:val="0"/>
              <w:marRight w:val="0"/>
              <w:marTop w:val="0"/>
              <w:marBottom w:val="0"/>
              <w:divBdr>
                <w:top w:val="none" w:sz="0" w:space="0" w:color="auto"/>
                <w:left w:val="none" w:sz="0" w:space="0" w:color="auto"/>
                <w:bottom w:val="none" w:sz="0" w:space="0" w:color="auto"/>
                <w:right w:val="none" w:sz="0" w:space="0" w:color="auto"/>
              </w:divBdr>
            </w:div>
            <w:div w:id="1224832479">
              <w:marLeft w:val="0"/>
              <w:marRight w:val="0"/>
              <w:marTop w:val="0"/>
              <w:marBottom w:val="0"/>
              <w:divBdr>
                <w:top w:val="none" w:sz="0" w:space="0" w:color="auto"/>
                <w:left w:val="none" w:sz="0" w:space="0" w:color="auto"/>
                <w:bottom w:val="none" w:sz="0" w:space="0" w:color="auto"/>
                <w:right w:val="none" w:sz="0" w:space="0" w:color="auto"/>
              </w:divBdr>
            </w:div>
            <w:div w:id="189879856">
              <w:marLeft w:val="0"/>
              <w:marRight w:val="0"/>
              <w:marTop w:val="0"/>
              <w:marBottom w:val="0"/>
              <w:divBdr>
                <w:top w:val="none" w:sz="0" w:space="0" w:color="auto"/>
                <w:left w:val="none" w:sz="0" w:space="0" w:color="auto"/>
                <w:bottom w:val="none" w:sz="0" w:space="0" w:color="auto"/>
                <w:right w:val="none" w:sz="0" w:space="0" w:color="auto"/>
              </w:divBdr>
            </w:div>
            <w:div w:id="155849685">
              <w:marLeft w:val="0"/>
              <w:marRight w:val="0"/>
              <w:marTop w:val="0"/>
              <w:marBottom w:val="0"/>
              <w:divBdr>
                <w:top w:val="none" w:sz="0" w:space="0" w:color="auto"/>
                <w:left w:val="none" w:sz="0" w:space="0" w:color="auto"/>
                <w:bottom w:val="none" w:sz="0" w:space="0" w:color="auto"/>
                <w:right w:val="none" w:sz="0" w:space="0" w:color="auto"/>
              </w:divBdr>
            </w:div>
            <w:div w:id="2117600333">
              <w:marLeft w:val="0"/>
              <w:marRight w:val="0"/>
              <w:marTop w:val="0"/>
              <w:marBottom w:val="0"/>
              <w:divBdr>
                <w:top w:val="none" w:sz="0" w:space="0" w:color="auto"/>
                <w:left w:val="none" w:sz="0" w:space="0" w:color="auto"/>
                <w:bottom w:val="none" w:sz="0" w:space="0" w:color="auto"/>
                <w:right w:val="none" w:sz="0" w:space="0" w:color="auto"/>
              </w:divBdr>
            </w:div>
            <w:div w:id="334769181">
              <w:marLeft w:val="0"/>
              <w:marRight w:val="0"/>
              <w:marTop w:val="0"/>
              <w:marBottom w:val="0"/>
              <w:divBdr>
                <w:top w:val="none" w:sz="0" w:space="0" w:color="auto"/>
                <w:left w:val="none" w:sz="0" w:space="0" w:color="auto"/>
                <w:bottom w:val="none" w:sz="0" w:space="0" w:color="auto"/>
                <w:right w:val="none" w:sz="0" w:space="0" w:color="auto"/>
              </w:divBdr>
            </w:div>
            <w:div w:id="1589577106">
              <w:marLeft w:val="0"/>
              <w:marRight w:val="0"/>
              <w:marTop w:val="0"/>
              <w:marBottom w:val="0"/>
              <w:divBdr>
                <w:top w:val="none" w:sz="0" w:space="0" w:color="auto"/>
                <w:left w:val="none" w:sz="0" w:space="0" w:color="auto"/>
                <w:bottom w:val="none" w:sz="0" w:space="0" w:color="auto"/>
                <w:right w:val="none" w:sz="0" w:space="0" w:color="auto"/>
              </w:divBdr>
            </w:div>
            <w:div w:id="783693208">
              <w:marLeft w:val="0"/>
              <w:marRight w:val="0"/>
              <w:marTop w:val="0"/>
              <w:marBottom w:val="0"/>
              <w:divBdr>
                <w:top w:val="none" w:sz="0" w:space="0" w:color="auto"/>
                <w:left w:val="none" w:sz="0" w:space="0" w:color="auto"/>
                <w:bottom w:val="none" w:sz="0" w:space="0" w:color="auto"/>
                <w:right w:val="none" w:sz="0" w:space="0" w:color="auto"/>
              </w:divBdr>
            </w:div>
            <w:div w:id="308287993">
              <w:marLeft w:val="0"/>
              <w:marRight w:val="0"/>
              <w:marTop w:val="0"/>
              <w:marBottom w:val="0"/>
              <w:divBdr>
                <w:top w:val="none" w:sz="0" w:space="0" w:color="auto"/>
                <w:left w:val="none" w:sz="0" w:space="0" w:color="auto"/>
                <w:bottom w:val="none" w:sz="0" w:space="0" w:color="auto"/>
                <w:right w:val="none" w:sz="0" w:space="0" w:color="auto"/>
              </w:divBdr>
            </w:div>
            <w:div w:id="1982615188">
              <w:marLeft w:val="0"/>
              <w:marRight w:val="0"/>
              <w:marTop w:val="0"/>
              <w:marBottom w:val="0"/>
              <w:divBdr>
                <w:top w:val="none" w:sz="0" w:space="0" w:color="auto"/>
                <w:left w:val="none" w:sz="0" w:space="0" w:color="auto"/>
                <w:bottom w:val="none" w:sz="0" w:space="0" w:color="auto"/>
                <w:right w:val="none" w:sz="0" w:space="0" w:color="auto"/>
              </w:divBdr>
            </w:div>
            <w:div w:id="888687874">
              <w:marLeft w:val="0"/>
              <w:marRight w:val="0"/>
              <w:marTop w:val="0"/>
              <w:marBottom w:val="0"/>
              <w:divBdr>
                <w:top w:val="none" w:sz="0" w:space="0" w:color="auto"/>
                <w:left w:val="none" w:sz="0" w:space="0" w:color="auto"/>
                <w:bottom w:val="none" w:sz="0" w:space="0" w:color="auto"/>
                <w:right w:val="none" w:sz="0" w:space="0" w:color="auto"/>
              </w:divBdr>
            </w:div>
            <w:div w:id="1868062713">
              <w:marLeft w:val="0"/>
              <w:marRight w:val="0"/>
              <w:marTop w:val="0"/>
              <w:marBottom w:val="0"/>
              <w:divBdr>
                <w:top w:val="none" w:sz="0" w:space="0" w:color="auto"/>
                <w:left w:val="none" w:sz="0" w:space="0" w:color="auto"/>
                <w:bottom w:val="none" w:sz="0" w:space="0" w:color="auto"/>
                <w:right w:val="none" w:sz="0" w:space="0" w:color="auto"/>
              </w:divBdr>
            </w:div>
            <w:div w:id="130637270">
              <w:marLeft w:val="0"/>
              <w:marRight w:val="0"/>
              <w:marTop w:val="0"/>
              <w:marBottom w:val="0"/>
              <w:divBdr>
                <w:top w:val="none" w:sz="0" w:space="0" w:color="auto"/>
                <w:left w:val="none" w:sz="0" w:space="0" w:color="auto"/>
                <w:bottom w:val="none" w:sz="0" w:space="0" w:color="auto"/>
                <w:right w:val="none" w:sz="0" w:space="0" w:color="auto"/>
              </w:divBdr>
            </w:div>
            <w:div w:id="203906916">
              <w:marLeft w:val="0"/>
              <w:marRight w:val="0"/>
              <w:marTop w:val="0"/>
              <w:marBottom w:val="0"/>
              <w:divBdr>
                <w:top w:val="none" w:sz="0" w:space="0" w:color="auto"/>
                <w:left w:val="none" w:sz="0" w:space="0" w:color="auto"/>
                <w:bottom w:val="none" w:sz="0" w:space="0" w:color="auto"/>
                <w:right w:val="none" w:sz="0" w:space="0" w:color="auto"/>
              </w:divBdr>
            </w:div>
            <w:div w:id="467086777">
              <w:marLeft w:val="0"/>
              <w:marRight w:val="0"/>
              <w:marTop w:val="0"/>
              <w:marBottom w:val="0"/>
              <w:divBdr>
                <w:top w:val="none" w:sz="0" w:space="0" w:color="auto"/>
                <w:left w:val="none" w:sz="0" w:space="0" w:color="auto"/>
                <w:bottom w:val="none" w:sz="0" w:space="0" w:color="auto"/>
                <w:right w:val="none" w:sz="0" w:space="0" w:color="auto"/>
              </w:divBdr>
            </w:div>
            <w:div w:id="804469904">
              <w:marLeft w:val="0"/>
              <w:marRight w:val="0"/>
              <w:marTop w:val="0"/>
              <w:marBottom w:val="0"/>
              <w:divBdr>
                <w:top w:val="none" w:sz="0" w:space="0" w:color="auto"/>
                <w:left w:val="none" w:sz="0" w:space="0" w:color="auto"/>
                <w:bottom w:val="none" w:sz="0" w:space="0" w:color="auto"/>
                <w:right w:val="none" w:sz="0" w:space="0" w:color="auto"/>
              </w:divBdr>
            </w:div>
            <w:div w:id="1092894492">
              <w:marLeft w:val="0"/>
              <w:marRight w:val="0"/>
              <w:marTop w:val="0"/>
              <w:marBottom w:val="0"/>
              <w:divBdr>
                <w:top w:val="none" w:sz="0" w:space="0" w:color="auto"/>
                <w:left w:val="none" w:sz="0" w:space="0" w:color="auto"/>
                <w:bottom w:val="none" w:sz="0" w:space="0" w:color="auto"/>
                <w:right w:val="none" w:sz="0" w:space="0" w:color="auto"/>
              </w:divBdr>
              <w:divsChild>
                <w:div w:id="2083747443">
                  <w:marLeft w:val="0"/>
                  <w:marRight w:val="0"/>
                  <w:marTop w:val="0"/>
                  <w:marBottom w:val="0"/>
                  <w:divBdr>
                    <w:top w:val="none" w:sz="0" w:space="0" w:color="auto"/>
                    <w:left w:val="none" w:sz="0" w:space="0" w:color="auto"/>
                    <w:bottom w:val="none" w:sz="0" w:space="0" w:color="auto"/>
                    <w:right w:val="none" w:sz="0" w:space="0" w:color="auto"/>
                  </w:divBdr>
                </w:div>
              </w:divsChild>
            </w:div>
            <w:div w:id="968048633">
              <w:marLeft w:val="0"/>
              <w:marRight w:val="0"/>
              <w:marTop w:val="0"/>
              <w:marBottom w:val="0"/>
              <w:divBdr>
                <w:top w:val="none" w:sz="0" w:space="0" w:color="auto"/>
                <w:left w:val="none" w:sz="0" w:space="0" w:color="auto"/>
                <w:bottom w:val="none" w:sz="0" w:space="0" w:color="auto"/>
                <w:right w:val="none" w:sz="0" w:space="0" w:color="auto"/>
              </w:divBdr>
            </w:div>
            <w:div w:id="1106846944">
              <w:marLeft w:val="0"/>
              <w:marRight w:val="0"/>
              <w:marTop w:val="0"/>
              <w:marBottom w:val="0"/>
              <w:divBdr>
                <w:top w:val="none" w:sz="0" w:space="0" w:color="auto"/>
                <w:left w:val="none" w:sz="0" w:space="0" w:color="auto"/>
                <w:bottom w:val="none" w:sz="0" w:space="0" w:color="auto"/>
                <w:right w:val="none" w:sz="0" w:space="0" w:color="auto"/>
              </w:divBdr>
            </w:div>
            <w:div w:id="714429537">
              <w:marLeft w:val="0"/>
              <w:marRight w:val="0"/>
              <w:marTop w:val="0"/>
              <w:marBottom w:val="0"/>
              <w:divBdr>
                <w:top w:val="none" w:sz="0" w:space="0" w:color="auto"/>
                <w:left w:val="none" w:sz="0" w:space="0" w:color="auto"/>
                <w:bottom w:val="none" w:sz="0" w:space="0" w:color="auto"/>
                <w:right w:val="none" w:sz="0" w:space="0" w:color="auto"/>
              </w:divBdr>
            </w:div>
            <w:div w:id="1320382007">
              <w:marLeft w:val="0"/>
              <w:marRight w:val="0"/>
              <w:marTop w:val="0"/>
              <w:marBottom w:val="0"/>
              <w:divBdr>
                <w:top w:val="none" w:sz="0" w:space="0" w:color="auto"/>
                <w:left w:val="none" w:sz="0" w:space="0" w:color="auto"/>
                <w:bottom w:val="none" w:sz="0" w:space="0" w:color="auto"/>
                <w:right w:val="none" w:sz="0" w:space="0" w:color="auto"/>
              </w:divBdr>
            </w:div>
            <w:div w:id="1321806387">
              <w:marLeft w:val="0"/>
              <w:marRight w:val="0"/>
              <w:marTop w:val="0"/>
              <w:marBottom w:val="0"/>
              <w:divBdr>
                <w:top w:val="none" w:sz="0" w:space="0" w:color="auto"/>
                <w:left w:val="none" w:sz="0" w:space="0" w:color="auto"/>
                <w:bottom w:val="none" w:sz="0" w:space="0" w:color="auto"/>
                <w:right w:val="none" w:sz="0" w:space="0" w:color="auto"/>
              </w:divBdr>
            </w:div>
            <w:div w:id="1963993181">
              <w:marLeft w:val="0"/>
              <w:marRight w:val="0"/>
              <w:marTop w:val="0"/>
              <w:marBottom w:val="0"/>
              <w:divBdr>
                <w:top w:val="none" w:sz="0" w:space="0" w:color="auto"/>
                <w:left w:val="none" w:sz="0" w:space="0" w:color="auto"/>
                <w:bottom w:val="none" w:sz="0" w:space="0" w:color="auto"/>
                <w:right w:val="none" w:sz="0" w:space="0" w:color="auto"/>
              </w:divBdr>
            </w:div>
            <w:div w:id="407074416">
              <w:marLeft w:val="0"/>
              <w:marRight w:val="0"/>
              <w:marTop w:val="0"/>
              <w:marBottom w:val="0"/>
              <w:divBdr>
                <w:top w:val="none" w:sz="0" w:space="0" w:color="auto"/>
                <w:left w:val="none" w:sz="0" w:space="0" w:color="auto"/>
                <w:bottom w:val="none" w:sz="0" w:space="0" w:color="auto"/>
                <w:right w:val="none" w:sz="0" w:space="0" w:color="auto"/>
              </w:divBdr>
            </w:div>
            <w:div w:id="1415975171">
              <w:marLeft w:val="0"/>
              <w:marRight w:val="0"/>
              <w:marTop w:val="0"/>
              <w:marBottom w:val="0"/>
              <w:divBdr>
                <w:top w:val="none" w:sz="0" w:space="0" w:color="auto"/>
                <w:left w:val="none" w:sz="0" w:space="0" w:color="auto"/>
                <w:bottom w:val="none" w:sz="0" w:space="0" w:color="auto"/>
                <w:right w:val="none" w:sz="0" w:space="0" w:color="auto"/>
              </w:divBdr>
            </w:div>
            <w:div w:id="472984965">
              <w:marLeft w:val="0"/>
              <w:marRight w:val="0"/>
              <w:marTop w:val="0"/>
              <w:marBottom w:val="0"/>
              <w:divBdr>
                <w:top w:val="none" w:sz="0" w:space="0" w:color="auto"/>
                <w:left w:val="none" w:sz="0" w:space="0" w:color="auto"/>
                <w:bottom w:val="none" w:sz="0" w:space="0" w:color="auto"/>
                <w:right w:val="none" w:sz="0" w:space="0" w:color="auto"/>
              </w:divBdr>
            </w:div>
            <w:div w:id="1417896488">
              <w:marLeft w:val="0"/>
              <w:marRight w:val="0"/>
              <w:marTop w:val="0"/>
              <w:marBottom w:val="0"/>
              <w:divBdr>
                <w:top w:val="none" w:sz="0" w:space="0" w:color="auto"/>
                <w:left w:val="none" w:sz="0" w:space="0" w:color="auto"/>
                <w:bottom w:val="none" w:sz="0" w:space="0" w:color="auto"/>
                <w:right w:val="none" w:sz="0" w:space="0" w:color="auto"/>
              </w:divBdr>
            </w:div>
            <w:div w:id="1242060987">
              <w:marLeft w:val="0"/>
              <w:marRight w:val="0"/>
              <w:marTop w:val="0"/>
              <w:marBottom w:val="0"/>
              <w:divBdr>
                <w:top w:val="none" w:sz="0" w:space="0" w:color="auto"/>
                <w:left w:val="none" w:sz="0" w:space="0" w:color="auto"/>
                <w:bottom w:val="none" w:sz="0" w:space="0" w:color="auto"/>
                <w:right w:val="none" w:sz="0" w:space="0" w:color="auto"/>
              </w:divBdr>
            </w:div>
            <w:div w:id="810635264">
              <w:marLeft w:val="0"/>
              <w:marRight w:val="0"/>
              <w:marTop w:val="0"/>
              <w:marBottom w:val="0"/>
              <w:divBdr>
                <w:top w:val="none" w:sz="0" w:space="0" w:color="auto"/>
                <w:left w:val="none" w:sz="0" w:space="0" w:color="auto"/>
                <w:bottom w:val="none" w:sz="0" w:space="0" w:color="auto"/>
                <w:right w:val="none" w:sz="0" w:space="0" w:color="auto"/>
              </w:divBdr>
            </w:div>
            <w:div w:id="1114520070">
              <w:marLeft w:val="0"/>
              <w:marRight w:val="0"/>
              <w:marTop w:val="0"/>
              <w:marBottom w:val="0"/>
              <w:divBdr>
                <w:top w:val="none" w:sz="0" w:space="0" w:color="auto"/>
                <w:left w:val="none" w:sz="0" w:space="0" w:color="auto"/>
                <w:bottom w:val="none" w:sz="0" w:space="0" w:color="auto"/>
                <w:right w:val="none" w:sz="0" w:space="0" w:color="auto"/>
              </w:divBdr>
            </w:div>
            <w:div w:id="2133817399">
              <w:marLeft w:val="0"/>
              <w:marRight w:val="0"/>
              <w:marTop w:val="0"/>
              <w:marBottom w:val="0"/>
              <w:divBdr>
                <w:top w:val="none" w:sz="0" w:space="0" w:color="auto"/>
                <w:left w:val="none" w:sz="0" w:space="0" w:color="auto"/>
                <w:bottom w:val="none" w:sz="0" w:space="0" w:color="auto"/>
                <w:right w:val="none" w:sz="0" w:space="0" w:color="auto"/>
              </w:divBdr>
            </w:div>
            <w:div w:id="1940989565">
              <w:marLeft w:val="0"/>
              <w:marRight w:val="0"/>
              <w:marTop w:val="0"/>
              <w:marBottom w:val="0"/>
              <w:divBdr>
                <w:top w:val="none" w:sz="0" w:space="0" w:color="auto"/>
                <w:left w:val="none" w:sz="0" w:space="0" w:color="auto"/>
                <w:bottom w:val="none" w:sz="0" w:space="0" w:color="auto"/>
                <w:right w:val="none" w:sz="0" w:space="0" w:color="auto"/>
              </w:divBdr>
            </w:div>
            <w:div w:id="133911474">
              <w:marLeft w:val="0"/>
              <w:marRight w:val="0"/>
              <w:marTop w:val="0"/>
              <w:marBottom w:val="0"/>
              <w:divBdr>
                <w:top w:val="none" w:sz="0" w:space="0" w:color="auto"/>
                <w:left w:val="none" w:sz="0" w:space="0" w:color="auto"/>
                <w:bottom w:val="none" w:sz="0" w:space="0" w:color="auto"/>
                <w:right w:val="none" w:sz="0" w:space="0" w:color="auto"/>
              </w:divBdr>
            </w:div>
            <w:div w:id="15280675">
              <w:marLeft w:val="0"/>
              <w:marRight w:val="0"/>
              <w:marTop w:val="0"/>
              <w:marBottom w:val="0"/>
              <w:divBdr>
                <w:top w:val="none" w:sz="0" w:space="0" w:color="auto"/>
                <w:left w:val="none" w:sz="0" w:space="0" w:color="auto"/>
                <w:bottom w:val="none" w:sz="0" w:space="0" w:color="auto"/>
                <w:right w:val="none" w:sz="0" w:space="0" w:color="auto"/>
              </w:divBdr>
            </w:div>
            <w:div w:id="87577335">
              <w:marLeft w:val="0"/>
              <w:marRight w:val="0"/>
              <w:marTop w:val="0"/>
              <w:marBottom w:val="0"/>
              <w:divBdr>
                <w:top w:val="none" w:sz="0" w:space="0" w:color="auto"/>
                <w:left w:val="none" w:sz="0" w:space="0" w:color="auto"/>
                <w:bottom w:val="none" w:sz="0" w:space="0" w:color="auto"/>
                <w:right w:val="none" w:sz="0" w:space="0" w:color="auto"/>
              </w:divBdr>
            </w:div>
            <w:div w:id="1669137769">
              <w:marLeft w:val="0"/>
              <w:marRight w:val="0"/>
              <w:marTop w:val="0"/>
              <w:marBottom w:val="0"/>
              <w:divBdr>
                <w:top w:val="none" w:sz="0" w:space="0" w:color="auto"/>
                <w:left w:val="none" w:sz="0" w:space="0" w:color="auto"/>
                <w:bottom w:val="none" w:sz="0" w:space="0" w:color="auto"/>
                <w:right w:val="none" w:sz="0" w:space="0" w:color="auto"/>
              </w:divBdr>
            </w:div>
            <w:div w:id="356859789">
              <w:marLeft w:val="0"/>
              <w:marRight w:val="0"/>
              <w:marTop w:val="0"/>
              <w:marBottom w:val="0"/>
              <w:divBdr>
                <w:top w:val="none" w:sz="0" w:space="0" w:color="auto"/>
                <w:left w:val="none" w:sz="0" w:space="0" w:color="auto"/>
                <w:bottom w:val="none" w:sz="0" w:space="0" w:color="auto"/>
                <w:right w:val="none" w:sz="0" w:space="0" w:color="auto"/>
              </w:divBdr>
            </w:div>
            <w:div w:id="577788151">
              <w:marLeft w:val="0"/>
              <w:marRight w:val="0"/>
              <w:marTop w:val="0"/>
              <w:marBottom w:val="0"/>
              <w:divBdr>
                <w:top w:val="none" w:sz="0" w:space="0" w:color="auto"/>
                <w:left w:val="none" w:sz="0" w:space="0" w:color="auto"/>
                <w:bottom w:val="none" w:sz="0" w:space="0" w:color="auto"/>
                <w:right w:val="none" w:sz="0" w:space="0" w:color="auto"/>
              </w:divBdr>
            </w:div>
            <w:div w:id="450243818">
              <w:marLeft w:val="0"/>
              <w:marRight w:val="0"/>
              <w:marTop w:val="0"/>
              <w:marBottom w:val="0"/>
              <w:divBdr>
                <w:top w:val="none" w:sz="0" w:space="0" w:color="auto"/>
                <w:left w:val="none" w:sz="0" w:space="0" w:color="auto"/>
                <w:bottom w:val="none" w:sz="0" w:space="0" w:color="auto"/>
                <w:right w:val="none" w:sz="0" w:space="0" w:color="auto"/>
              </w:divBdr>
            </w:div>
            <w:div w:id="443231752">
              <w:marLeft w:val="0"/>
              <w:marRight w:val="0"/>
              <w:marTop w:val="0"/>
              <w:marBottom w:val="0"/>
              <w:divBdr>
                <w:top w:val="none" w:sz="0" w:space="0" w:color="auto"/>
                <w:left w:val="none" w:sz="0" w:space="0" w:color="auto"/>
                <w:bottom w:val="none" w:sz="0" w:space="0" w:color="auto"/>
                <w:right w:val="none" w:sz="0" w:space="0" w:color="auto"/>
              </w:divBdr>
            </w:div>
            <w:div w:id="2023169286">
              <w:marLeft w:val="0"/>
              <w:marRight w:val="0"/>
              <w:marTop w:val="0"/>
              <w:marBottom w:val="0"/>
              <w:divBdr>
                <w:top w:val="none" w:sz="0" w:space="0" w:color="auto"/>
                <w:left w:val="none" w:sz="0" w:space="0" w:color="auto"/>
                <w:bottom w:val="none" w:sz="0" w:space="0" w:color="auto"/>
                <w:right w:val="none" w:sz="0" w:space="0" w:color="auto"/>
              </w:divBdr>
            </w:div>
            <w:div w:id="2138640781">
              <w:marLeft w:val="0"/>
              <w:marRight w:val="0"/>
              <w:marTop w:val="0"/>
              <w:marBottom w:val="0"/>
              <w:divBdr>
                <w:top w:val="none" w:sz="0" w:space="0" w:color="auto"/>
                <w:left w:val="none" w:sz="0" w:space="0" w:color="auto"/>
                <w:bottom w:val="none" w:sz="0" w:space="0" w:color="auto"/>
                <w:right w:val="none" w:sz="0" w:space="0" w:color="auto"/>
              </w:divBdr>
            </w:div>
            <w:div w:id="1299607707">
              <w:marLeft w:val="0"/>
              <w:marRight w:val="0"/>
              <w:marTop w:val="0"/>
              <w:marBottom w:val="0"/>
              <w:divBdr>
                <w:top w:val="none" w:sz="0" w:space="0" w:color="auto"/>
                <w:left w:val="none" w:sz="0" w:space="0" w:color="auto"/>
                <w:bottom w:val="none" w:sz="0" w:space="0" w:color="auto"/>
                <w:right w:val="none" w:sz="0" w:space="0" w:color="auto"/>
              </w:divBdr>
            </w:div>
            <w:div w:id="504324726">
              <w:marLeft w:val="0"/>
              <w:marRight w:val="0"/>
              <w:marTop w:val="0"/>
              <w:marBottom w:val="0"/>
              <w:divBdr>
                <w:top w:val="none" w:sz="0" w:space="0" w:color="auto"/>
                <w:left w:val="none" w:sz="0" w:space="0" w:color="auto"/>
                <w:bottom w:val="none" w:sz="0" w:space="0" w:color="auto"/>
                <w:right w:val="none" w:sz="0" w:space="0" w:color="auto"/>
              </w:divBdr>
            </w:div>
            <w:div w:id="1912349267">
              <w:marLeft w:val="0"/>
              <w:marRight w:val="0"/>
              <w:marTop w:val="0"/>
              <w:marBottom w:val="0"/>
              <w:divBdr>
                <w:top w:val="none" w:sz="0" w:space="0" w:color="auto"/>
                <w:left w:val="none" w:sz="0" w:space="0" w:color="auto"/>
                <w:bottom w:val="none" w:sz="0" w:space="0" w:color="auto"/>
                <w:right w:val="none" w:sz="0" w:space="0" w:color="auto"/>
              </w:divBdr>
            </w:div>
            <w:div w:id="1890022760">
              <w:marLeft w:val="0"/>
              <w:marRight w:val="0"/>
              <w:marTop w:val="0"/>
              <w:marBottom w:val="0"/>
              <w:divBdr>
                <w:top w:val="none" w:sz="0" w:space="0" w:color="auto"/>
                <w:left w:val="none" w:sz="0" w:space="0" w:color="auto"/>
                <w:bottom w:val="none" w:sz="0" w:space="0" w:color="auto"/>
                <w:right w:val="none" w:sz="0" w:space="0" w:color="auto"/>
              </w:divBdr>
            </w:div>
            <w:div w:id="101337868">
              <w:marLeft w:val="0"/>
              <w:marRight w:val="0"/>
              <w:marTop w:val="0"/>
              <w:marBottom w:val="0"/>
              <w:divBdr>
                <w:top w:val="none" w:sz="0" w:space="0" w:color="auto"/>
                <w:left w:val="none" w:sz="0" w:space="0" w:color="auto"/>
                <w:bottom w:val="none" w:sz="0" w:space="0" w:color="auto"/>
                <w:right w:val="none" w:sz="0" w:space="0" w:color="auto"/>
              </w:divBdr>
            </w:div>
            <w:div w:id="788201836">
              <w:marLeft w:val="0"/>
              <w:marRight w:val="0"/>
              <w:marTop w:val="0"/>
              <w:marBottom w:val="0"/>
              <w:divBdr>
                <w:top w:val="none" w:sz="0" w:space="0" w:color="auto"/>
                <w:left w:val="none" w:sz="0" w:space="0" w:color="auto"/>
                <w:bottom w:val="none" w:sz="0" w:space="0" w:color="auto"/>
                <w:right w:val="none" w:sz="0" w:space="0" w:color="auto"/>
              </w:divBdr>
            </w:div>
            <w:div w:id="41905573">
              <w:marLeft w:val="0"/>
              <w:marRight w:val="0"/>
              <w:marTop w:val="0"/>
              <w:marBottom w:val="0"/>
              <w:divBdr>
                <w:top w:val="none" w:sz="0" w:space="0" w:color="auto"/>
                <w:left w:val="none" w:sz="0" w:space="0" w:color="auto"/>
                <w:bottom w:val="none" w:sz="0" w:space="0" w:color="auto"/>
                <w:right w:val="none" w:sz="0" w:space="0" w:color="auto"/>
              </w:divBdr>
            </w:div>
            <w:div w:id="1955557350">
              <w:marLeft w:val="0"/>
              <w:marRight w:val="0"/>
              <w:marTop w:val="0"/>
              <w:marBottom w:val="0"/>
              <w:divBdr>
                <w:top w:val="none" w:sz="0" w:space="0" w:color="auto"/>
                <w:left w:val="none" w:sz="0" w:space="0" w:color="auto"/>
                <w:bottom w:val="none" w:sz="0" w:space="0" w:color="auto"/>
                <w:right w:val="none" w:sz="0" w:space="0" w:color="auto"/>
              </w:divBdr>
            </w:div>
            <w:div w:id="1738672967">
              <w:marLeft w:val="0"/>
              <w:marRight w:val="0"/>
              <w:marTop w:val="0"/>
              <w:marBottom w:val="0"/>
              <w:divBdr>
                <w:top w:val="none" w:sz="0" w:space="0" w:color="auto"/>
                <w:left w:val="none" w:sz="0" w:space="0" w:color="auto"/>
                <w:bottom w:val="none" w:sz="0" w:space="0" w:color="auto"/>
                <w:right w:val="none" w:sz="0" w:space="0" w:color="auto"/>
              </w:divBdr>
            </w:div>
            <w:div w:id="20403184">
              <w:marLeft w:val="0"/>
              <w:marRight w:val="0"/>
              <w:marTop w:val="0"/>
              <w:marBottom w:val="0"/>
              <w:divBdr>
                <w:top w:val="none" w:sz="0" w:space="0" w:color="auto"/>
                <w:left w:val="none" w:sz="0" w:space="0" w:color="auto"/>
                <w:bottom w:val="none" w:sz="0" w:space="0" w:color="auto"/>
                <w:right w:val="none" w:sz="0" w:space="0" w:color="auto"/>
              </w:divBdr>
            </w:div>
            <w:div w:id="226917894">
              <w:marLeft w:val="0"/>
              <w:marRight w:val="0"/>
              <w:marTop w:val="0"/>
              <w:marBottom w:val="0"/>
              <w:divBdr>
                <w:top w:val="none" w:sz="0" w:space="0" w:color="auto"/>
                <w:left w:val="none" w:sz="0" w:space="0" w:color="auto"/>
                <w:bottom w:val="none" w:sz="0" w:space="0" w:color="auto"/>
                <w:right w:val="none" w:sz="0" w:space="0" w:color="auto"/>
              </w:divBdr>
            </w:div>
            <w:div w:id="1726638956">
              <w:marLeft w:val="0"/>
              <w:marRight w:val="0"/>
              <w:marTop w:val="0"/>
              <w:marBottom w:val="0"/>
              <w:divBdr>
                <w:top w:val="none" w:sz="0" w:space="0" w:color="auto"/>
                <w:left w:val="none" w:sz="0" w:space="0" w:color="auto"/>
                <w:bottom w:val="none" w:sz="0" w:space="0" w:color="auto"/>
                <w:right w:val="none" w:sz="0" w:space="0" w:color="auto"/>
              </w:divBdr>
            </w:div>
            <w:div w:id="673000454">
              <w:marLeft w:val="0"/>
              <w:marRight w:val="0"/>
              <w:marTop w:val="0"/>
              <w:marBottom w:val="0"/>
              <w:divBdr>
                <w:top w:val="none" w:sz="0" w:space="0" w:color="auto"/>
                <w:left w:val="none" w:sz="0" w:space="0" w:color="auto"/>
                <w:bottom w:val="none" w:sz="0" w:space="0" w:color="auto"/>
                <w:right w:val="none" w:sz="0" w:space="0" w:color="auto"/>
              </w:divBdr>
            </w:div>
            <w:div w:id="669874505">
              <w:marLeft w:val="0"/>
              <w:marRight w:val="0"/>
              <w:marTop w:val="0"/>
              <w:marBottom w:val="0"/>
              <w:divBdr>
                <w:top w:val="none" w:sz="0" w:space="0" w:color="auto"/>
                <w:left w:val="none" w:sz="0" w:space="0" w:color="auto"/>
                <w:bottom w:val="none" w:sz="0" w:space="0" w:color="auto"/>
                <w:right w:val="none" w:sz="0" w:space="0" w:color="auto"/>
              </w:divBdr>
              <w:divsChild>
                <w:div w:id="2009475320">
                  <w:marLeft w:val="0"/>
                  <w:marRight w:val="0"/>
                  <w:marTop w:val="0"/>
                  <w:marBottom w:val="0"/>
                  <w:divBdr>
                    <w:top w:val="none" w:sz="0" w:space="0" w:color="auto"/>
                    <w:left w:val="none" w:sz="0" w:space="0" w:color="auto"/>
                    <w:bottom w:val="none" w:sz="0" w:space="0" w:color="auto"/>
                    <w:right w:val="none" w:sz="0" w:space="0" w:color="auto"/>
                  </w:divBdr>
                </w:div>
                <w:div w:id="1422412771">
                  <w:marLeft w:val="0"/>
                  <w:marRight w:val="0"/>
                  <w:marTop w:val="0"/>
                  <w:marBottom w:val="0"/>
                  <w:divBdr>
                    <w:top w:val="none" w:sz="0" w:space="0" w:color="auto"/>
                    <w:left w:val="none" w:sz="0" w:space="0" w:color="auto"/>
                    <w:bottom w:val="none" w:sz="0" w:space="0" w:color="auto"/>
                    <w:right w:val="none" w:sz="0" w:space="0" w:color="auto"/>
                  </w:divBdr>
                </w:div>
                <w:div w:id="1389062781">
                  <w:marLeft w:val="0"/>
                  <w:marRight w:val="0"/>
                  <w:marTop w:val="0"/>
                  <w:marBottom w:val="0"/>
                  <w:divBdr>
                    <w:top w:val="none" w:sz="0" w:space="0" w:color="auto"/>
                    <w:left w:val="none" w:sz="0" w:space="0" w:color="auto"/>
                    <w:bottom w:val="none" w:sz="0" w:space="0" w:color="auto"/>
                    <w:right w:val="none" w:sz="0" w:space="0" w:color="auto"/>
                  </w:divBdr>
                </w:div>
                <w:div w:id="1914511175">
                  <w:marLeft w:val="0"/>
                  <w:marRight w:val="0"/>
                  <w:marTop w:val="0"/>
                  <w:marBottom w:val="0"/>
                  <w:divBdr>
                    <w:top w:val="none" w:sz="0" w:space="0" w:color="auto"/>
                    <w:left w:val="none" w:sz="0" w:space="0" w:color="auto"/>
                    <w:bottom w:val="none" w:sz="0" w:space="0" w:color="auto"/>
                    <w:right w:val="none" w:sz="0" w:space="0" w:color="auto"/>
                  </w:divBdr>
                </w:div>
                <w:div w:id="17253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2016">
          <w:marLeft w:val="0"/>
          <w:marRight w:val="0"/>
          <w:marTop w:val="300"/>
          <w:marBottom w:val="0"/>
          <w:divBdr>
            <w:top w:val="none" w:sz="0" w:space="0" w:color="auto"/>
            <w:left w:val="none" w:sz="0" w:space="0" w:color="auto"/>
            <w:bottom w:val="none" w:sz="0" w:space="0" w:color="auto"/>
            <w:right w:val="none" w:sz="0" w:space="0" w:color="auto"/>
          </w:divBdr>
          <w:divsChild>
            <w:div w:id="144053390">
              <w:marLeft w:val="0"/>
              <w:marRight w:val="0"/>
              <w:marTop w:val="0"/>
              <w:marBottom w:val="0"/>
              <w:divBdr>
                <w:top w:val="none" w:sz="0" w:space="0" w:color="auto"/>
                <w:left w:val="none" w:sz="0" w:space="0" w:color="auto"/>
                <w:bottom w:val="none" w:sz="0" w:space="0" w:color="auto"/>
                <w:right w:val="none" w:sz="0" w:space="0" w:color="auto"/>
              </w:divBdr>
            </w:div>
            <w:div w:id="553078349">
              <w:marLeft w:val="0"/>
              <w:marRight w:val="0"/>
              <w:marTop w:val="0"/>
              <w:marBottom w:val="0"/>
              <w:divBdr>
                <w:top w:val="none" w:sz="0" w:space="0" w:color="auto"/>
                <w:left w:val="none" w:sz="0" w:space="0" w:color="auto"/>
                <w:bottom w:val="none" w:sz="0" w:space="0" w:color="auto"/>
                <w:right w:val="none" w:sz="0" w:space="0" w:color="auto"/>
              </w:divBdr>
            </w:div>
            <w:div w:id="276759102">
              <w:marLeft w:val="0"/>
              <w:marRight w:val="0"/>
              <w:marTop w:val="150"/>
              <w:marBottom w:val="0"/>
              <w:divBdr>
                <w:top w:val="none" w:sz="0" w:space="0" w:color="auto"/>
                <w:left w:val="none" w:sz="0" w:space="0" w:color="auto"/>
                <w:bottom w:val="none" w:sz="0" w:space="0" w:color="auto"/>
                <w:right w:val="none" w:sz="0" w:space="0" w:color="auto"/>
              </w:divBdr>
            </w:div>
            <w:div w:id="136727085">
              <w:marLeft w:val="0"/>
              <w:marRight w:val="0"/>
              <w:marTop w:val="150"/>
              <w:marBottom w:val="0"/>
              <w:divBdr>
                <w:top w:val="none" w:sz="0" w:space="0" w:color="auto"/>
                <w:left w:val="none" w:sz="0" w:space="0" w:color="auto"/>
                <w:bottom w:val="none" w:sz="0" w:space="0" w:color="auto"/>
                <w:right w:val="none" w:sz="0" w:space="0" w:color="auto"/>
              </w:divBdr>
            </w:div>
            <w:div w:id="1284535429">
              <w:marLeft w:val="0"/>
              <w:marRight w:val="0"/>
              <w:marTop w:val="150"/>
              <w:marBottom w:val="0"/>
              <w:divBdr>
                <w:top w:val="none" w:sz="0" w:space="0" w:color="auto"/>
                <w:left w:val="none" w:sz="0" w:space="0" w:color="auto"/>
                <w:bottom w:val="none" w:sz="0" w:space="0" w:color="auto"/>
                <w:right w:val="none" w:sz="0" w:space="0" w:color="auto"/>
              </w:divBdr>
            </w:div>
            <w:div w:id="1245843474">
              <w:marLeft w:val="0"/>
              <w:marRight w:val="0"/>
              <w:marTop w:val="150"/>
              <w:marBottom w:val="0"/>
              <w:divBdr>
                <w:top w:val="none" w:sz="0" w:space="0" w:color="auto"/>
                <w:left w:val="none" w:sz="0" w:space="0" w:color="auto"/>
                <w:bottom w:val="none" w:sz="0" w:space="0" w:color="auto"/>
                <w:right w:val="none" w:sz="0" w:space="0" w:color="auto"/>
              </w:divBdr>
            </w:div>
            <w:div w:id="278028464">
              <w:marLeft w:val="0"/>
              <w:marRight w:val="0"/>
              <w:marTop w:val="0"/>
              <w:marBottom w:val="0"/>
              <w:divBdr>
                <w:top w:val="none" w:sz="0" w:space="0" w:color="auto"/>
                <w:left w:val="none" w:sz="0" w:space="0" w:color="auto"/>
                <w:bottom w:val="none" w:sz="0" w:space="0" w:color="auto"/>
                <w:right w:val="none" w:sz="0" w:space="0" w:color="auto"/>
              </w:divBdr>
            </w:div>
          </w:divsChild>
        </w:div>
        <w:div w:id="1364787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nko.ru/sub/Nacionalnokulturnye_avtonomii" TargetMode="External"/><Relationship Id="rId13" Type="http://schemas.openxmlformats.org/officeDocument/2006/relationships/hyperlink" Target="https://reg-nko.ru/div/Obschestvennye_organizacii" TargetMode="External"/><Relationship Id="rId18" Type="http://schemas.openxmlformats.org/officeDocument/2006/relationships/hyperlink" Target="https://reg-nko.ru/article/Kontrolnorevizionnyj_organ_NKO" TargetMode="External"/><Relationship Id="rId26" Type="http://schemas.openxmlformats.org/officeDocument/2006/relationships/hyperlink" Target="https://reg-nko.ru/sub/Nacionalnokulturnye_avtonomii" TargetMode="External"/><Relationship Id="rId3" Type="http://schemas.openxmlformats.org/officeDocument/2006/relationships/settings" Target="settings.xml"/><Relationship Id="rId21" Type="http://schemas.openxmlformats.org/officeDocument/2006/relationships/hyperlink" Target="https://reg-nko.ru/sub/Dokumenty_dlya_registracii_NKO" TargetMode="External"/><Relationship Id="rId7" Type="http://schemas.openxmlformats.org/officeDocument/2006/relationships/hyperlink" Target="https://reg-nko.ru/sub/Nacionalnokulturnye_avtonomii" TargetMode="External"/><Relationship Id="rId12" Type="http://schemas.openxmlformats.org/officeDocument/2006/relationships/hyperlink" Target="https://reg-nko.ru/sub/Nacionalnokulturnye_avtonomii" TargetMode="External"/><Relationship Id="rId17" Type="http://schemas.openxmlformats.org/officeDocument/2006/relationships/hyperlink" Target="https://reg-nko.ru/article/Zagolovok_NKO" TargetMode="External"/><Relationship Id="rId25" Type="http://schemas.openxmlformats.org/officeDocument/2006/relationships/hyperlink" Target="https://reg-nko.ru/article/Registraciya_NKO_onlajn" TargetMode="External"/><Relationship Id="rId2" Type="http://schemas.openxmlformats.org/officeDocument/2006/relationships/styles" Target="styles.xml"/><Relationship Id="rId16" Type="http://schemas.openxmlformats.org/officeDocument/2006/relationships/hyperlink" Target="https://reg-nko.ru/article/Kontrolnorevizionnyj_organ_NKO" TargetMode="External"/><Relationship Id="rId20" Type="http://schemas.openxmlformats.org/officeDocument/2006/relationships/hyperlink" Target="https://reg-nko.ru/sub/Yuridicheskij_adres_NKO" TargetMode="External"/><Relationship Id="rId1" Type="http://schemas.openxmlformats.org/officeDocument/2006/relationships/numbering" Target="numbering.xml"/><Relationship Id="rId6" Type="http://schemas.openxmlformats.org/officeDocument/2006/relationships/hyperlink" Target="https://reg-nko.ru/sub/Nacionalnokulturnye_avtonomii" TargetMode="External"/><Relationship Id="rId11" Type="http://schemas.openxmlformats.org/officeDocument/2006/relationships/hyperlink" Target="https://reg-nko.ru/sub/Nacionalnokulturnye_avtonomii" TargetMode="External"/><Relationship Id="rId24" Type="http://schemas.openxmlformats.org/officeDocument/2006/relationships/hyperlink" Target="https://reg-nko.ru/sub/Izmenenie_ustava_NKO" TargetMode="External"/><Relationship Id="rId5" Type="http://schemas.openxmlformats.org/officeDocument/2006/relationships/hyperlink" Target="https://reg-nko.ru/sub/Nacionalnokulturnye_avtonomii" TargetMode="External"/><Relationship Id="rId15" Type="http://schemas.openxmlformats.org/officeDocument/2006/relationships/hyperlink" Target="https://reg-nko.ru/sub/Organy_upravleniya_NKO" TargetMode="External"/><Relationship Id="rId23" Type="http://schemas.openxmlformats.org/officeDocument/2006/relationships/hyperlink" Target="https://reg-nko.ru/article/Simvolika_NKO" TargetMode="External"/><Relationship Id="rId28" Type="http://schemas.openxmlformats.org/officeDocument/2006/relationships/theme" Target="theme/theme1.xml"/><Relationship Id="rId10" Type="http://schemas.openxmlformats.org/officeDocument/2006/relationships/hyperlink" Target="https://reg-nko.ru/sub/Nacionalnokulturnye_avtonomii" TargetMode="External"/><Relationship Id="rId19" Type="http://schemas.openxmlformats.org/officeDocument/2006/relationships/hyperlink" Target="https://reg-nko.ru/sub/Naimenovanie_NKO" TargetMode="External"/><Relationship Id="rId4" Type="http://schemas.openxmlformats.org/officeDocument/2006/relationships/webSettings" Target="webSettings.xml"/><Relationship Id="rId9" Type="http://schemas.openxmlformats.org/officeDocument/2006/relationships/hyperlink" Target="https://reg-nko.ru/sub/Nacionalnokulturnye_avtonomii" TargetMode="External"/><Relationship Id="rId14" Type="http://schemas.openxmlformats.org/officeDocument/2006/relationships/image" Target="media/image1.jpeg"/><Relationship Id="rId22" Type="http://schemas.openxmlformats.org/officeDocument/2006/relationships/hyperlink" Target="https://reg-nko.ru/sub/Sostavlenie_zayavleniya_na_registraciyu_O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79039657430</cp:lastModifiedBy>
  <cp:revision>2</cp:revision>
  <dcterms:created xsi:type="dcterms:W3CDTF">2021-01-19T10:22:00Z</dcterms:created>
  <dcterms:modified xsi:type="dcterms:W3CDTF">2021-01-19T10:22:00Z</dcterms:modified>
</cp:coreProperties>
</file>